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37675" w:rsidP="000565F6" w:rsidRDefault="00156D09" w14:paraId="502AF35B" w14:textId="54152AF5">
      <w:pPr>
        <w:jc w:val="center"/>
        <w:rPr>
          <w:rFonts w:ascii="VAG Rounded" w:hAnsi="VAG Rounded" w:cs="ADLaM Display"/>
          <w:b/>
          <w:bCs/>
          <w:color w:val="2B63AD"/>
          <w:sz w:val="50"/>
          <w:szCs w:val="50"/>
        </w:rPr>
      </w:pPr>
      <w:r>
        <w:rPr>
          <w:rFonts w:ascii="VAG Rounded" w:hAnsi="VAG Rounded" w:cs="ADLaM Display"/>
          <w:b/>
          <w:bCs/>
          <w:color w:val="2B63AD"/>
          <w:sz w:val="50"/>
          <w:szCs w:val="50"/>
        </w:rPr>
        <w:t>Science</w:t>
      </w:r>
      <w:r w:rsidRPr="05D8B1A2" w:rsidR="009F615A">
        <w:rPr>
          <w:rFonts w:ascii="VAG Rounded" w:hAnsi="VAG Rounded" w:cs="ADLaM Display"/>
          <w:b/>
          <w:bCs/>
          <w:color w:val="2B63AD"/>
          <w:sz w:val="50"/>
          <w:szCs w:val="50"/>
        </w:rPr>
        <w:t xml:space="preserve"> Curriculum Overview</w:t>
      </w:r>
    </w:p>
    <w:p w:rsidRPr="00FB5649" w:rsidR="00FA3357" w:rsidP="00FA3357" w:rsidRDefault="00FA3357" w14:paraId="1BF1C0DF" w14:textId="4C613639">
      <w:pPr>
        <w:jc w:val="center"/>
        <w:rPr>
          <w:rFonts w:ascii="Aptos" w:hAnsi="Aptos" w:cs="ADLaM Display"/>
          <w:b/>
          <w:bCs/>
          <w:sz w:val="18"/>
          <w:szCs w:val="18"/>
        </w:rPr>
      </w:pPr>
      <w:r w:rsidRPr="00FB5649">
        <w:rPr>
          <w:rFonts w:ascii="Aptos" w:hAnsi="Aptos" w:cs="ADLaM Display"/>
          <w:b/>
          <w:bCs/>
          <w:sz w:val="18"/>
          <w:szCs w:val="18"/>
        </w:rPr>
        <w:t>Through the IB PYP curriculum, Girton Glebe develops inquiring, knowledgeable and caring young people who help to create a better and more peaceful world through an education that builds intercultural understanding and respect.</w:t>
      </w:r>
    </w:p>
    <w:p w:rsidRPr="00FB5649" w:rsidR="00FA3357" w:rsidP="00FA3357" w:rsidRDefault="00FA3357" w14:paraId="2480FDBC" w14:textId="77777777">
      <w:pPr>
        <w:jc w:val="center"/>
        <w:rPr>
          <w:rFonts w:ascii="Aptos" w:hAnsi="Aptos" w:cs="ADLaM Display"/>
          <w:b/>
          <w:bCs/>
          <w:sz w:val="18"/>
          <w:szCs w:val="18"/>
        </w:rPr>
      </w:pPr>
      <w:r w:rsidRPr="00FB5649">
        <w:rPr>
          <w:rFonts w:ascii="Aptos" w:hAnsi="Aptos" w:cs="ADLaM Display"/>
          <w:b/>
          <w:bCs/>
          <w:sz w:val="18"/>
          <w:szCs w:val="18"/>
        </w:rPr>
        <w:t>Through our 6 core values, we aim to develop children at Girton Glebe who are:</w:t>
      </w:r>
    </w:p>
    <w:p w:rsidRPr="00FB5649" w:rsidR="00350B64" w:rsidP="00FA3357" w:rsidRDefault="00350B64" w14:paraId="3DDE01BF" w14:textId="77777777">
      <w:pPr>
        <w:jc w:val="center"/>
        <w:rPr>
          <w:rFonts w:ascii="Aptos" w:hAnsi="Aptos" w:cs="ADLaM Display"/>
          <w:b/>
          <w:bCs/>
          <w:sz w:val="18"/>
          <w:szCs w:val="18"/>
        </w:rPr>
        <w:sectPr w:rsidRPr="00FB5649" w:rsidR="00350B64" w:rsidSect="000565F6">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080" w:bottom="1440" w:left="1080" w:header="708" w:footer="708" w:gutter="0"/>
          <w:cols w:space="708"/>
          <w:docGrid w:linePitch="360"/>
        </w:sectPr>
      </w:pPr>
    </w:p>
    <w:p w:rsidRPr="00FB5649" w:rsidR="00FA3357" w:rsidP="00FA3357" w:rsidRDefault="00FA3357" w14:paraId="0392DD28" w14:textId="77777777">
      <w:pPr>
        <w:jc w:val="center"/>
        <w:rPr>
          <w:rFonts w:ascii="Aptos" w:hAnsi="Aptos" w:cs="ADLaM Display"/>
          <w:b/>
          <w:bCs/>
          <w:sz w:val="18"/>
          <w:szCs w:val="18"/>
        </w:rPr>
      </w:pPr>
      <w:r w:rsidRPr="00FB5649">
        <w:rPr>
          <w:rFonts w:ascii="Aptos" w:hAnsi="Aptos" w:cs="ADLaM Display"/>
          <w:b/>
          <w:bCs/>
          <w:color w:val="0070C0"/>
          <w:sz w:val="18"/>
          <w:szCs w:val="18"/>
        </w:rPr>
        <w:t>Curious</w:t>
      </w:r>
      <w:r w:rsidRPr="00FB5649">
        <w:rPr>
          <w:rFonts w:ascii="Aptos" w:hAnsi="Aptos" w:cs="ADLaM Display"/>
          <w:b/>
          <w:bCs/>
          <w:sz w:val="18"/>
          <w:szCs w:val="18"/>
        </w:rPr>
        <w:t>: inquisitive and inquiring</w:t>
      </w:r>
    </w:p>
    <w:p w:rsidRPr="00FB5649" w:rsidR="00FA3357" w:rsidP="00FA3357" w:rsidRDefault="00FA3357" w14:paraId="343B026D" w14:textId="4869FB47">
      <w:pPr>
        <w:jc w:val="center"/>
        <w:rPr>
          <w:rFonts w:ascii="Aptos" w:hAnsi="Aptos" w:cs="ADLaM Display"/>
          <w:b/>
          <w:bCs/>
          <w:sz w:val="18"/>
          <w:szCs w:val="18"/>
        </w:rPr>
      </w:pPr>
      <w:r w:rsidRPr="00FB5649">
        <w:rPr>
          <w:rFonts w:ascii="Aptos" w:hAnsi="Aptos" w:cs="ADLaM Display"/>
          <w:b/>
          <w:bCs/>
          <w:color w:val="0070C0"/>
          <w:sz w:val="18"/>
          <w:szCs w:val="18"/>
        </w:rPr>
        <w:t>Aspirational</w:t>
      </w:r>
      <w:r w:rsidRPr="00FB5649">
        <w:rPr>
          <w:rFonts w:ascii="Aptos" w:hAnsi="Aptos" w:cs="ADLaM Display"/>
          <w:b/>
          <w:bCs/>
          <w:sz w:val="18"/>
          <w:szCs w:val="18"/>
        </w:rPr>
        <w:t>: striving to achieve</w:t>
      </w:r>
    </w:p>
    <w:p w:rsidRPr="00FB5649" w:rsidR="00FA3357" w:rsidP="00FA3357" w:rsidRDefault="00FA3357" w14:paraId="56D8E098" w14:textId="77777777">
      <w:pPr>
        <w:jc w:val="center"/>
        <w:rPr>
          <w:rFonts w:ascii="Aptos" w:hAnsi="Aptos" w:cs="ADLaM Display"/>
          <w:b/>
          <w:bCs/>
          <w:sz w:val="18"/>
          <w:szCs w:val="18"/>
        </w:rPr>
      </w:pPr>
      <w:r w:rsidRPr="00FB5649">
        <w:rPr>
          <w:rFonts w:ascii="Aptos" w:hAnsi="Aptos" w:cs="ADLaM Display"/>
          <w:b/>
          <w:bCs/>
          <w:color w:val="0070C0"/>
          <w:sz w:val="18"/>
          <w:szCs w:val="18"/>
        </w:rPr>
        <w:t>Responsible</w:t>
      </w:r>
      <w:r w:rsidRPr="00FB5649">
        <w:rPr>
          <w:rFonts w:ascii="Aptos" w:hAnsi="Aptos" w:cs="ADLaM Display"/>
          <w:b/>
          <w:bCs/>
          <w:sz w:val="18"/>
          <w:szCs w:val="18"/>
        </w:rPr>
        <w:t>: understanding of their involvement in their education and the wider world</w:t>
      </w:r>
    </w:p>
    <w:p w:rsidRPr="00FB5649" w:rsidR="00FA3357" w:rsidP="00FA3357" w:rsidRDefault="00FA3357" w14:paraId="592D0E9E" w14:textId="77777777">
      <w:pPr>
        <w:jc w:val="center"/>
        <w:rPr>
          <w:rFonts w:ascii="Aptos" w:hAnsi="Aptos" w:cs="ADLaM Display"/>
          <w:b/>
          <w:bCs/>
          <w:sz w:val="18"/>
          <w:szCs w:val="18"/>
        </w:rPr>
      </w:pPr>
      <w:r w:rsidRPr="00FB5649">
        <w:rPr>
          <w:rFonts w:ascii="Aptos" w:hAnsi="Aptos" w:cs="ADLaM Display"/>
          <w:b/>
          <w:bCs/>
          <w:color w:val="0070C0"/>
          <w:sz w:val="18"/>
          <w:szCs w:val="18"/>
        </w:rPr>
        <w:t>Empathetic</w:t>
      </w:r>
      <w:r w:rsidRPr="00FB5649">
        <w:rPr>
          <w:rFonts w:ascii="Aptos" w:hAnsi="Aptos" w:cs="ADLaM Display"/>
          <w:b/>
          <w:bCs/>
          <w:sz w:val="18"/>
          <w:szCs w:val="18"/>
        </w:rPr>
        <w:t>: welcoming of others’ opinions and valuing the feelings of others</w:t>
      </w:r>
    </w:p>
    <w:p w:rsidRPr="00FB5649" w:rsidR="00FA3357" w:rsidP="00FA3357" w:rsidRDefault="00FA3357" w14:paraId="3096B6B7" w14:textId="77777777">
      <w:pPr>
        <w:jc w:val="center"/>
        <w:rPr>
          <w:rFonts w:ascii="Aptos" w:hAnsi="Aptos" w:cs="ADLaM Display"/>
          <w:b/>
          <w:bCs/>
          <w:sz w:val="18"/>
          <w:szCs w:val="18"/>
        </w:rPr>
      </w:pPr>
      <w:r w:rsidRPr="00FB5649">
        <w:rPr>
          <w:rFonts w:ascii="Aptos" w:hAnsi="Aptos" w:cs="ADLaM Display"/>
          <w:b/>
          <w:bCs/>
          <w:color w:val="0070C0"/>
          <w:sz w:val="18"/>
          <w:szCs w:val="18"/>
        </w:rPr>
        <w:t>Persevering</w:t>
      </w:r>
      <w:r w:rsidRPr="00FB5649">
        <w:rPr>
          <w:rFonts w:ascii="Aptos" w:hAnsi="Aptos" w:cs="ADLaM Display"/>
          <w:b/>
          <w:bCs/>
          <w:sz w:val="18"/>
          <w:szCs w:val="18"/>
        </w:rPr>
        <w:t>: appreciative of the learning journey</w:t>
      </w:r>
    </w:p>
    <w:p w:rsidRPr="00FB5649" w:rsidR="00350B64" w:rsidP="00FA3357" w:rsidRDefault="00FA3357" w14:paraId="08F5D388" w14:textId="77777777">
      <w:pPr>
        <w:jc w:val="center"/>
        <w:rPr>
          <w:rFonts w:ascii="Aptos" w:hAnsi="Aptos" w:cs="ADLaM Display"/>
          <w:b/>
          <w:bCs/>
          <w:sz w:val="18"/>
          <w:szCs w:val="18"/>
        </w:rPr>
        <w:sectPr w:rsidRPr="00FB5649" w:rsidR="00350B64" w:rsidSect="00350B64">
          <w:type w:val="continuous"/>
          <w:pgSz w:w="16838" w:h="11906" w:orient="landscape"/>
          <w:pgMar w:top="1440" w:right="1080" w:bottom="1440" w:left="1080" w:header="708" w:footer="708" w:gutter="0"/>
          <w:cols w:space="708" w:num="2"/>
          <w:docGrid w:linePitch="360"/>
        </w:sectPr>
      </w:pPr>
      <w:r w:rsidRPr="00FB5649">
        <w:rPr>
          <w:rFonts w:ascii="Aptos" w:hAnsi="Aptos" w:cs="ADLaM Display"/>
          <w:b/>
          <w:bCs/>
          <w:color w:val="0070C0"/>
          <w:sz w:val="18"/>
          <w:szCs w:val="18"/>
        </w:rPr>
        <w:t>Respectful</w:t>
      </w:r>
      <w:r w:rsidRPr="00FB5649">
        <w:rPr>
          <w:rFonts w:ascii="Aptos" w:hAnsi="Aptos" w:cs="ADLaM Display"/>
          <w:b/>
          <w:bCs/>
          <w:sz w:val="18"/>
          <w:szCs w:val="18"/>
        </w:rPr>
        <w:t>: inclusive, local and global citizens</w:t>
      </w:r>
    </w:p>
    <w:tbl>
      <w:tblPr>
        <w:tblStyle w:val="TableGrid"/>
        <w:tblW w:w="0" w:type="auto"/>
        <w:tblLook w:val="04A0" w:firstRow="1" w:lastRow="0" w:firstColumn="1" w:lastColumn="0" w:noHBand="0" w:noVBand="1"/>
      </w:tblPr>
      <w:tblGrid>
        <w:gridCol w:w="2190"/>
        <w:gridCol w:w="2058"/>
        <w:gridCol w:w="1984"/>
        <w:gridCol w:w="2528"/>
        <w:gridCol w:w="2292"/>
        <w:gridCol w:w="2090"/>
        <w:gridCol w:w="2191"/>
      </w:tblGrid>
      <w:tr w:rsidR="00FB5649" w:rsidTr="76AD0501" w14:paraId="4F8076A5" w14:textId="77777777">
        <w:trPr>
          <w:trHeight w:val="631"/>
        </w:trPr>
        <w:tc>
          <w:tcPr>
            <w:tcW w:w="2190" w:type="dxa"/>
            <w:tcMar/>
          </w:tcPr>
          <w:p w:rsidR="00FB5649" w:rsidP="00FB5649" w:rsidRDefault="00FB5649" w14:paraId="3F5FFAE9" w14:textId="77777777">
            <w:pPr>
              <w:rPr>
                <w:rFonts w:ascii="Aptos" w:hAnsi="Aptos" w:cs="ADLaM Display"/>
                <w:b/>
                <w:bCs/>
                <w:color w:val="E97034"/>
                <w:sz w:val="50"/>
                <w:szCs w:val="50"/>
              </w:rPr>
            </w:pPr>
          </w:p>
        </w:tc>
        <w:tc>
          <w:tcPr>
            <w:tcW w:w="2058" w:type="dxa"/>
            <w:tcMar/>
          </w:tcPr>
          <w:p w:rsidRPr="00FB5649" w:rsidR="00FB5649" w:rsidP="00FB5649" w:rsidRDefault="00FB5649" w14:paraId="6029A445" w14:textId="5025969C">
            <w:pPr>
              <w:jc w:val="center"/>
              <w:rPr>
                <w:rFonts w:ascii="Aptos" w:hAnsi="Aptos" w:cs="ADLaM Display"/>
                <w:b/>
                <w:bCs/>
                <w:color w:val="E97034"/>
                <w:sz w:val="40"/>
                <w:szCs w:val="40"/>
              </w:rPr>
            </w:pPr>
            <w:r w:rsidRPr="00FB5649">
              <w:rPr>
                <w:rFonts w:ascii="Aptos" w:hAnsi="Aptos" w:cs="ADLaM Display"/>
                <w:b/>
                <w:bCs/>
                <w:color w:val="0070C0"/>
                <w:sz w:val="40"/>
                <w:szCs w:val="40"/>
              </w:rPr>
              <w:t>Autumn 1</w:t>
            </w:r>
          </w:p>
        </w:tc>
        <w:tc>
          <w:tcPr>
            <w:tcW w:w="1984" w:type="dxa"/>
            <w:tcMar/>
          </w:tcPr>
          <w:p w:rsidR="00FB5649" w:rsidP="00FB5649" w:rsidRDefault="00FB5649" w14:paraId="388FCCEC" w14:textId="52E9F3A1">
            <w:pPr>
              <w:jc w:val="center"/>
              <w:rPr>
                <w:rFonts w:ascii="Aptos" w:hAnsi="Aptos" w:cs="ADLaM Display"/>
                <w:b/>
                <w:bCs/>
                <w:color w:val="E97034"/>
                <w:sz w:val="50"/>
                <w:szCs w:val="50"/>
              </w:rPr>
            </w:pPr>
            <w:r w:rsidRPr="00FB5649">
              <w:rPr>
                <w:rFonts w:ascii="Aptos" w:hAnsi="Aptos" w:cs="ADLaM Display"/>
                <w:b/>
                <w:bCs/>
                <w:color w:val="0070C0"/>
                <w:sz w:val="40"/>
                <w:szCs w:val="40"/>
              </w:rPr>
              <w:t xml:space="preserve">Autumn </w:t>
            </w:r>
            <w:r>
              <w:rPr>
                <w:rFonts w:ascii="Aptos" w:hAnsi="Aptos" w:cs="ADLaM Display"/>
                <w:b/>
                <w:bCs/>
                <w:color w:val="0070C0"/>
                <w:sz w:val="40"/>
                <w:szCs w:val="40"/>
              </w:rPr>
              <w:t>2</w:t>
            </w:r>
          </w:p>
        </w:tc>
        <w:tc>
          <w:tcPr>
            <w:tcW w:w="2528" w:type="dxa"/>
            <w:tcMar/>
          </w:tcPr>
          <w:p w:rsidR="00FB5649" w:rsidP="00FB5649" w:rsidRDefault="00FB5649" w14:paraId="7FB55C1D" w14:textId="0330AB25">
            <w:pPr>
              <w:jc w:val="center"/>
              <w:rPr>
                <w:rFonts w:ascii="Aptos" w:hAnsi="Aptos" w:cs="ADLaM Display"/>
                <w:b/>
                <w:bCs/>
                <w:color w:val="E97034"/>
                <w:sz w:val="50"/>
                <w:szCs w:val="50"/>
              </w:rPr>
            </w:pPr>
            <w:r>
              <w:rPr>
                <w:rFonts w:ascii="Aptos" w:hAnsi="Aptos" w:cs="ADLaM Display"/>
                <w:b/>
                <w:bCs/>
                <w:color w:val="0070C0"/>
                <w:sz w:val="40"/>
                <w:szCs w:val="40"/>
              </w:rPr>
              <w:t>Spring</w:t>
            </w:r>
            <w:r w:rsidRPr="00FB5649">
              <w:rPr>
                <w:rFonts w:ascii="Aptos" w:hAnsi="Aptos" w:cs="ADLaM Display"/>
                <w:b/>
                <w:bCs/>
                <w:color w:val="0070C0"/>
                <w:sz w:val="40"/>
                <w:szCs w:val="40"/>
              </w:rPr>
              <w:t xml:space="preserve"> 1</w:t>
            </w:r>
          </w:p>
        </w:tc>
        <w:tc>
          <w:tcPr>
            <w:tcW w:w="2292" w:type="dxa"/>
            <w:tcMar/>
          </w:tcPr>
          <w:p w:rsidR="00FB5649" w:rsidP="00FB5649" w:rsidRDefault="00FB5649" w14:paraId="6B9BB154" w14:textId="696FF5A3">
            <w:pPr>
              <w:jc w:val="center"/>
              <w:rPr>
                <w:rFonts w:ascii="Aptos" w:hAnsi="Aptos" w:cs="ADLaM Display"/>
                <w:b/>
                <w:bCs/>
                <w:color w:val="E97034"/>
                <w:sz w:val="50"/>
                <w:szCs w:val="50"/>
              </w:rPr>
            </w:pPr>
            <w:r>
              <w:rPr>
                <w:rFonts w:ascii="Aptos" w:hAnsi="Aptos" w:cs="ADLaM Display"/>
                <w:b/>
                <w:bCs/>
                <w:color w:val="0070C0"/>
                <w:sz w:val="40"/>
                <w:szCs w:val="40"/>
              </w:rPr>
              <w:t>Spring</w:t>
            </w:r>
            <w:r w:rsidRPr="00FB5649">
              <w:rPr>
                <w:rFonts w:ascii="Aptos" w:hAnsi="Aptos" w:cs="ADLaM Display"/>
                <w:b/>
                <w:bCs/>
                <w:color w:val="0070C0"/>
                <w:sz w:val="40"/>
                <w:szCs w:val="40"/>
              </w:rPr>
              <w:t xml:space="preserve"> </w:t>
            </w:r>
            <w:r>
              <w:rPr>
                <w:rFonts w:ascii="Aptos" w:hAnsi="Aptos" w:cs="ADLaM Display"/>
                <w:b/>
                <w:bCs/>
                <w:color w:val="0070C0"/>
                <w:sz w:val="40"/>
                <w:szCs w:val="40"/>
              </w:rPr>
              <w:t>2</w:t>
            </w:r>
          </w:p>
        </w:tc>
        <w:tc>
          <w:tcPr>
            <w:tcW w:w="2090" w:type="dxa"/>
            <w:tcMar/>
          </w:tcPr>
          <w:p w:rsidR="00FB5649" w:rsidP="00FB5649" w:rsidRDefault="00FB5649" w14:paraId="4EEED9D4" w14:textId="04F9E160">
            <w:pPr>
              <w:jc w:val="center"/>
              <w:rPr>
                <w:rFonts w:ascii="Aptos" w:hAnsi="Aptos" w:cs="ADLaM Display"/>
                <w:b/>
                <w:bCs/>
                <w:color w:val="E97034"/>
                <w:sz w:val="50"/>
                <w:szCs w:val="50"/>
              </w:rPr>
            </w:pPr>
            <w:r>
              <w:rPr>
                <w:rFonts w:ascii="Aptos" w:hAnsi="Aptos" w:cs="ADLaM Display"/>
                <w:b/>
                <w:bCs/>
                <w:color w:val="0070C0"/>
                <w:sz w:val="40"/>
                <w:szCs w:val="40"/>
              </w:rPr>
              <w:t>Summer</w:t>
            </w:r>
            <w:r w:rsidRPr="00FB5649">
              <w:rPr>
                <w:rFonts w:ascii="Aptos" w:hAnsi="Aptos" w:cs="ADLaM Display"/>
                <w:b/>
                <w:bCs/>
                <w:color w:val="0070C0"/>
                <w:sz w:val="40"/>
                <w:szCs w:val="40"/>
              </w:rPr>
              <w:t xml:space="preserve"> 1</w:t>
            </w:r>
          </w:p>
        </w:tc>
        <w:tc>
          <w:tcPr>
            <w:tcW w:w="2191" w:type="dxa"/>
            <w:tcMar/>
          </w:tcPr>
          <w:p w:rsidR="00FB5649" w:rsidP="00FB5649" w:rsidRDefault="00FB5649" w14:paraId="3C276CA9" w14:textId="76AD6D70">
            <w:pPr>
              <w:jc w:val="center"/>
              <w:rPr>
                <w:rFonts w:ascii="Aptos" w:hAnsi="Aptos" w:cs="ADLaM Display"/>
                <w:b/>
                <w:bCs/>
                <w:color w:val="E97034"/>
                <w:sz w:val="50"/>
                <w:szCs w:val="50"/>
              </w:rPr>
            </w:pPr>
            <w:r>
              <w:rPr>
                <w:rFonts w:ascii="Aptos" w:hAnsi="Aptos" w:cs="ADLaM Display"/>
                <w:b/>
                <w:bCs/>
                <w:color w:val="0070C0"/>
                <w:sz w:val="40"/>
                <w:szCs w:val="40"/>
              </w:rPr>
              <w:t>Summer</w:t>
            </w:r>
            <w:r w:rsidRPr="00FB5649">
              <w:rPr>
                <w:rFonts w:ascii="Aptos" w:hAnsi="Aptos" w:cs="ADLaM Display"/>
                <w:b/>
                <w:bCs/>
                <w:color w:val="0070C0"/>
                <w:sz w:val="40"/>
                <w:szCs w:val="40"/>
              </w:rPr>
              <w:t xml:space="preserve"> </w:t>
            </w:r>
            <w:r>
              <w:rPr>
                <w:rFonts w:ascii="Aptos" w:hAnsi="Aptos" w:cs="ADLaM Display"/>
                <w:b/>
                <w:bCs/>
                <w:color w:val="0070C0"/>
                <w:sz w:val="40"/>
                <w:szCs w:val="40"/>
              </w:rPr>
              <w:t>2</w:t>
            </w:r>
          </w:p>
        </w:tc>
      </w:tr>
      <w:tr w:rsidR="00232407" w:rsidTr="76AD0501" w14:paraId="105931FA" w14:textId="77777777">
        <w:trPr>
          <w:trHeight w:val="66"/>
        </w:trPr>
        <w:tc>
          <w:tcPr>
            <w:tcW w:w="2190" w:type="dxa"/>
            <w:shd w:val="clear" w:color="auto" w:fill="D9D9D9" w:themeFill="background1" w:themeFillShade="D9"/>
            <w:tcMar/>
          </w:tcPr>
          <w:p w:rsidR="00232407" w:rsidP="00FB5649" w:rsidRDefault="00232407" w14:paraId="538CB9BB" w14:textId="77777777">
            <w:pPr>
              <w:rPr>
                <w:rFonts w:ascii="Aptos" w:hAnsi="Aptos" w:cs="ADLaM Display"/>
                <w:b/>
                <w:bCs/>
                <w:color w:val="E97034"/>
                <w:sz w:val="50"/>
                <w:szCs w:val="50"/>
              </w:rPr>
            </w:pPr>
          </w:p>
        </w:tc>
        <w:tc>
          <w:tcPr>
            <w:tcW w:w="2058" w:type="dxa"/>
            <w:shd w:val="clear" w:color="auto" w:fill="D9D9D9" w:themeFill="background1" w:themeFillShade="D9"/>
            <w:tcMar/>
            <w:vAlign w:val="center"/>
          </w:tcPr>
          <w:p w:rsidRPr="00232407" w:rsidR="00232407" w:rsidP="00156D09" w:rsidRDefault="4D43B803" w14:paraId="58BE15E5" w14:textId="664046C2">
            <w:pPr>
              <w:jc w:val="center"/>
            </w:pPr>
            <w:r w:rsidRPr="24281ED3">
              <w:rPr>
                <w:rFonts w:ascii="Aptos" w:hAnsi="Aptos" w:cs="ADLaM Display"/>
                <w:b/>
                <w:bCs/>
                <w:color w:val="ED7C31"/>
                <w:sz w:val="16"/>
                <w:szCs w:val="16"/>
              </w:rPr>
              <w:t xml:space="preserve">Who Are We, </w:t>
            </w:r>
            <w:proofErr w:type="gramStart"/>
            <w:r w:rsidRPr="24281ED3">
              <w:rPr>
                <w:rFonts w:ascii="Aptos" w:hAnsi="Aptos" w:cs="ADLaM Display"/>
                <w:b/>
                <w:bCs/>
                <w:color w:val="ED7C31"/>
                <w:sz w:val="16"/>
                <w:szCs w:val="16"/>
              </w:rPr>
              <w:t>Really</w:t>
            </w:r>
            <w:proofErr w:type="gramEnd"/>
            <w:r w:rsidRPr="24281ED3">
              <w:rPr>
                <w:rFonts w:ascii="Aptos" w:hAnsi="Aptos" w:cs="ADLaM Display"/>
                <w:b/>
                <w:bCs/>
                <w:color w:val="ED7C31"/>
                <w:sz w:val="16"/>
                <w:szCs w:val="16"/>
              </w:rPr>
              <w:t>?</w:t>
            </w:r>
          </w:p>
        </w:tc>
        <w:tc>
          <w:tcPr>
            <w:tcW w:w="1984" w:type="dxa"/>
            <w:shd w:val="clear" w:color="auto" w:fill="D9D9D9" w:themeFill="background1" w:themeFillShade="D9"/>
            <w:tcMar/>
            <w:vAlign w:val="center"/>
          </w:tcPr>
          <w:p w:rsidRPr="00232407" w:rsidR="00232407" w:rsidP="00156D09" w:rsidRDefault="4D43B803" w14:paraId="0F5ADFAA" w14:textId="6E091BFB">
            <w:pPr>
              <w:jc w:val="center"/>
            </w:pPr>
            <w:r w:rsidRPr="24281ED3">
              <w:rPr>
                <w:rFonts w:ascii="Aptos" w:hAnsi="Aptos" w:cs="ADLaM Display"/>
                <w:b/>
                <w:bCs/>
                <w:color w:val="ED7D31" w:themeColor="accent2"/>
                <w:sz w:val="16"/>
                <w:szCs w:val="16"/>
              </w:rPr>
              <w:t>How Did We Get Here?</w:t>
            </w:r>
          </w:p>
        </w:tc>
        <w:tc>
          <w:tcPr>
            <w:tcW w:w="2528" w:type="dxa"/>
            <w:shd w:val="clear" w:color="auto" w:fill="D9D9D9" w:themeFill="background1" w:themeFillShade="D9"/>
            <w:tcMar/>
            <w:vAlign w:val="center"/>
          </w:tcPr>
          <w:p w:rsidRPr="00232407" w:rsidR="00232407" w:rsidP="00156D09" w:rsidRDefault="4D43B803" w14:paraId="2C433EB2" w14:textId="4C263BA9">
            <w:pPr>
              <w:jc w:val="center"/>
            </w:pPr>
            <w:r w:rsidRPr="24281ED3">
              <w:rPr>
                <w:rFonts w:ascii="Aptos" w:hAnsi="Aptos" w:cs="ADLaM Display"/>
                <w:b/>
                <w:bCs/>
                <w:color w:val="ED7D31" w:themeColor="accent2"/>
                <w:sz w:val="16"/>
                <w:szCs w:val="16"/>
              </w:rPr>
              <w:t>How Can We Tell Our Stories?</w:t>
            </w:r>
          </w:p>
        </w:tc>
        <w:tc>
          <w:tcPr>
            <w:tcW w:w="2292" w:type="dxa"/>
            <w:shd w:val="clear" w:color="auto" w:fill="D9D9D9" w:themeFill="background1" w:themeFillShade="D9"/>
            <w:tcMar/>
            <w:vAlign w:val="center"/>
          </w:tcPr>
          <w:p w:rsidRPr="00232407" w:rsidR="00232407" w:rsidP="00156D09" w:rsidRDefault="4D43B803" w14:paraId="2AC90683" w14:textId="147A09D0">
            <w:pPr>
              <w:jc w:val="center"/>
            </w:pPr>
            <w:r w:rsidRPr="24281ED3">
              <w:rPr>
                <w:rFonts w:ascii="Aptos" w:hAnsi="Aptos" w:cs="ADLaM Display"/>
                <w:b/>
                <w:bCs/>
                <w:color w:val="ED7D31" w:themeColor="accent2"/>
                <w:sz w:val="16"/>
                <w:szCs w:val="16"/>
              </w:rPr>
              <w:t>How Does THAT Happen?</w:t>
            </w:r>
          </w:p>
        </w:tc>
        <w:tc>
          <w:tcPr>
            <w:tcW w:w="2090" w:type="dxa"/>
            <w:shd w:val="clear" w:color="auto" w:fill="D9D9D9" w:themeFill="background1" w:themeFillShade="D9"/>
            <w:tcMar/>
            <w:vAlign w:val="center"/>
          </w:tcPr>
          <w:p w:rsidRPr="00232407" w:rsidR="00232407" w:rsidP="00156D09" w:rsidRDefault="4D43B803" w14:paraId="7D0B8CE1" w14:textId="4FB079F5">
            <w:pPr>
              <w:jc w:val="center"/>
            </w:pPr>
            <w:r w:rsidRPr="24281ED3">
              <w:rPr>
                <w:rFonts w:ascii="Aptos" w:hAnsi="Aptos" w:cs="ADLaM Display"/>
                <w:b/>
                <w:bCs/>
                <w:color w:val="ED7D31" w:themeColor="accent2"/>
                <w:sz w:val="16"/>
                <w:szCs w:val="16"/>
              </w:rPr>
              <w:t>How Do We Live Together?</w:t>
            </w:r>
          </w:p>
        </w:tc>
        <w:tc>
          <w:tcPr>
            <w:tcW w:w="2191" w:type="dxa"/>
            <w:shd w:val="clear" w:color="auto" w:fill="D9D9D9" w:themeFill="background1" w:themeFillShade="D9"/>
            <w:tcMar/>
            <w:vAlign w:val="center"/>
          </w:tcPr>
          <w:p w:rsidRPr="00232407" w:rsidR="00232407" w:rsidP="00156D09" w:rsidRDefault="4D43B803" w14:paraId="3F2883E8" w14:textId="7B2EAD8F">
            <w:pPr>
              <w:jc w:val="center"/>
            </w:pPr>
            <w:r w:rsidRPr="24281ED3">
              <w:rPr>
                <w:rFonts w:ascii="Aptos" w:hAnsi="Aptos" w:cs="ADLaM Display"/>
                <w:b/>
                <w:bCs/>
                <w:color w:val="ED7D31" w:themeColor="accent2"/>
                <w:sz w:val="16"/>
                <w:szCs w:val="16"/>
              </w:rPr>
              <w:t xml:space="preserve">How Can We Care </w:t>
            </w:r>
            <w:proofErr w:type="gramStart"/>
            <w:r w:rsidRPr="24281ED3">
              <w:rPr>
                <w:rFonts w:ascii="Aptos" w:hAnsi="Aptos" w:cs="ADLaM Display"/>
                <w:b/>
                <w:bCs/>
                <w:color w:val="ED7D31" w:themeColor="accent2"/>
                <w:sz w:val="16"/>
                <w:szCs w:val="16"/>
              </w:rPr>
              <w:t>For</w:t>
            </w:r>
            <w:proofErr w:type="gramEnd"/>
            <w:r w:rsidRPr="24281ED3">
              <w:rPr>
                <w:rFonts w:ascii="Aptos" w:hAnsi="Aptos" w:cs="ADLaM Display"/>
                <w:b/>
                <w:bCs/>
                <w:color w:val="ED7D31" w:themeColor="accent2"/>
                <w:sz w:val="16"/>
                <w:szCs w:val="16"/>
              </w:rPr>
              <w:t xml:space="preserve"> Our Planet?</w:t>
            </w:r>
          </w:p>
        </w:tc>
      </w:tr>
      <w:tr w:rsidR="00FB5649" w:rsidTr="76AD0501" w14:paraId="296840F9" w14:textId="77777777">
        <w:trPr>
          <w:trHeight w:val="616"/>
        </w:trPr>
        <w:tc>
          <w:tcPr>
            <w:tcW w:w="2190" w:type="dxa"/>
            <w:tcMar/>
          </w:tcPr>
          <w:p w:rsidR="00FB5649" w:rsidP="00FB5649" w:rsidRDefault="00FB5649" w14:paraId="0E547D53" w14:textId="26BE4DD5">
            <w:pPr>
              <w:rPr>
                <w:rFonts w:ascii="Aptos" w:hAnsi="Aptos" w:cs="ADLaM Display"/>
                <w:b/>
                <w:bCs/>
                <w:color w:val="E97034"/>
                <w:sz w:val="50"/>
                <w:szCs w:val="50"/>
              </w:rPr>
            </w:pPr>
            <w:r>
              <w:rPr>
                <w:rFonts w:ascii="Aptos" w:hAnsi="Aptos" w:cs="ADLaM Display"/>
                <w:b/>
                <w:bCs/>
                <w:color w:val="0070C0"/>
                <w:sz w:val="40"/>
                <w:szCs w:val="40"/>
              </w:rPr>
              <w:t>Year 1</w:t>
            </w:r>
          </w:p>
        </w:tc>
        <w:tc>
          <w:tcPr>
            <w:tcW w:w="2058" w:type="dxa"/>
            <w:tcMar/>
          </w:tcPr>
          <w:p w:rsidRPr="00A103D4" w:rsidR="00156D09" w:rsidP="0337B121" w:rsidRDefault="00156D09" w14:paraId="1AC7DB25" w14:textId="77777777">
            <w:pPr>
              <w:textAlignment w:val="baseline"/>
              <w:rPr>
                <w:rFonts w:ascii="Aptos" w:hAnsi="Aptos" w:eastAsia="Aptos" w:cs="Aptos"/>
                <w:b w:val="1"/>
                <w:bCs w:val="1"/>
                <w:i w:val="1"/>
                <w:iCs w:val="1"/>
                <w:kern w:val="0"/>
                <w:sz w:val="20"/>
                <w:szCs w:val="20"/>
                <w14:ligatures w14:val="none"/>
              </w:rPr>
            </w:pPr>
            <w:r w:rsidRPr="0337B121" w:rsidR="00156D09">
              <w:rPr>
                <w:rFonts w:ascii="Aptos" w:hAnsi="Aptos" w:eastAsia="Aptos" w:cs="Aptos"/>
                <w:b w:val="1"/>
                <w:bCs w:val="1"/>
                <w:i w:val="1"/>
                <w:iCs w:val="1"/>
                <w:kern w:val="0"/>
                <w:sz w:val="20"/>
                <w:szCs w:val="20"/>
                <w14:ligatures w14:val="none"/>
              </w:rPr>
              <w:t xml:space="preserve">Animals, Including Humans: The human body </w:t>
            </w:r>
          </w:p>
          <w:p w:rsidRPr="00A103D4" w:rsidR="00156D09" w:rsidP="0337B121" w:rsidRDefault="00156D09" w14:paraId="22EB7083" w14:textId="0519B711">
            <w:pPr>
              <w:pStyle w:val="ListParagraph"/>
              <w:numPr>
                <w:ilvl w:val="0"/>
                <w:numId w:val="26"/>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 xml:space="preserve">identify</w:t>
            </w:r>
            <w:r w:rsidRPr="0337B121" w:rsidR="00156D09">
              <w:rPr>
                <w:rFonts w:ascii="Aptos" w:hAnsi="Aptos" w:eastAsia="Aptos" w:cs="Aptos"/>
                <w:sz w:val="20"/>
                <w:szCs w:val="20"/>
              </w:rPr>
              <w:t>, name, draw and label the basic parts of the human body and say which part</w:t>
            </w:r>
            <w:r w:rsidRPr="0337B121" w:rsidR="4F258F35">
              <w:rPr>
                <w:rFonts w:ascii="Aptos" w:hAnsi="Aptos" w:eastAsia="Aptos" w:cs="Aptos"/>
                <w:sz w:val="20"/>
                <w:szCs w:val="20"/>
              </w:rPr>
              <w:t xml:space="preserve"> </w:t>
            </w:r>
            <w:r w:rsidRPr="0337B121" w:rsidR="00156D09">
              <w:rPr>
                <w:rFonts w:ascii="Aptos" w:hAnsi="Aptos" w:eastAsia="Aptos" w:cs="Aptos"/>
                <w:sz w:val="20"/>
                <w:szCs w:val="20"/>
              </w:rPr>
              <w:t>of the body is associated with each sense.</w:t>
            </w:r>
          </w:p>
          <w:p w:rsidRPr="00232407" w:rsidR="00FB5649" w:rsidP="0337B121" w:rsidRDefault="00FB5649" w14:paraId="5A588369" w14:textId="5E5FC2FA">
            <w:pPr>
              <w:jc w:val="center"/>
              <w:rPr>
                <w:rFonts w:ascii="Aptos" w:hAnsi="Aptos" w:eastAsia="Aptos" w:cs="Aptos"/>
                <w:sz w:val="20"/>
                <w:szCs w:val="20"/>
              </w:rPr>
            </w:pPr>
          </w:p>
        </w:tc>
        <w:tc>
          <w:tcPr>
            <w:tcW w:w="1984" w:type="dxa"/>
            <w:tcMar/>
          </w:tcPr>
          <w:p w:rsidRPr="00A103D4" w:rsidR="00156D09" w:rsidP="0337B121" w:rsidRDefault="00156D09" w14:paraId="74FFC983" w14:textId="77777777">
            <w:pPr>
              <w:textAlignment w:val="baseline"/>
              <w:rPr>
                <w:rFonts w:ascii="Aptos" w:hAnsi="Aptos" w:eastAsia="Aptos" w:cs="Aptos"/>
                <w:b w:val="1"/>
                <w:bCs w:val="1"/>
                <w:kern w:val="0"/>
                <w:sz w:val="20"/>
                <w:szCs w:val="20"/>
                <w14:ligatures w14:val="none"/>
              </w:rPr>
            </w:pPr>
            <w:r w:rsidRPr="0337B121" w:rsidR="00156D09">
              <w:rPr>
                <w:rFonts w:ascii="Aptos" w:hAnsi="Aptos" w:eastAsia="Aptos" w:cs="Aptos"/>
                <w:b w:val="1"/>
                <w:bCs w:val="1"/>
                <w:i w:val="1"/>
                <w:iCs w:val="1"/>
                <w:kern w:val="0"/>
                <w:sz w:val="20"/>
                <w:szCs w:val="20"/>
                <w14:ligatures w14:val="none"/>
              </w:rPr>
              <w:t xml:space="preserve">Seasonal changes: </w:t>
            </w:r>
            <w:r w:rsidRPr="0337B121" w:rsidR="00156D09">
              <w:rPr>
                <w:rFonts w:ascii="Aptos" w:hAnsi="Aptos" w:eastAsia="Aptos" w:cs="Aptos"/>
                <w:b w:val="1"/>
                <w:bCs w:val="1"/>
                <w:kern w:val="0"/>
                <w:sz w:val="20"/>
                <w:szCs w:val="20"/>
                <w14:ligatures w14:val="none"/>
              </w:rPr>
              <w:t>Autumn to Winter</w:t>
            </w:r>
          </w:p>
          <w:p w:rsidR="00156D09" w:rsidP="0337B121" w:rsidRDefault="00156D09" w14:paraId="17A3246A" w14:textId="77777777">
            <w:pPr>
              <w:pStyle w:val="ListParagraph"/>
              <w:numPr>
                <w:ilvl w:val="0"/>
                <w:numId w:val="27"/>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observe changes across the four seasons</w:t>
            </w:r>
          </w:p>
          <w:p w:rsidRPr="00156D09" w:rsidR="00FB5649" w:rsidP="0337B121" w:rsidRDefault="00156D09" w14:paraId="10B63E12" w14:textId="330666D1">
            <w:pPr>
              <w:pStyle w:val="ListParagraph"/>
              <w:numPr>
                <w:ilvl w:val="0"/>
                <w:numId w:val="27"/>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observe and describe weather associated with the seasons and how day length varies (gets shorter during winter)</w:t>
            </w:r>
          </w:p>
        </w:tc>
        <w:tc>
          <w:tcPr>
            <w:tcW w:w="2528" w:type="dxa"/>
            <w:tcMar/>
          </w:tcPr>
          <w:p w:rsidRPr="00A103D4" w:rsidR="00156D09" w:rsidP="0337B121" w:rsidRDefault="00156D09" w14:paraId="5EB3E366" w14:textId="77777777">
            <w:pPr>
              <w:textAlignment w:val="baseline"/>
              <w:rPr>
                <w:rFonts w:ascii="Aptos" w:hAnsi="Aptos" w:eastAsia="Aptos" w:cs="Aptos"/>
                <w:b w:val="1"/>
                <w:bCs w:val="1"/>
                <w:i w:val="1"/>
                <w:iCs w:val="1"/>
                <w:kern w:val="0"/>
                <w:sz w:val="20"/>
                <w:szCs w:val="20"/>
                <w14:ligatures w14:val="none"/>
              </w:rPr>
            </w:pPr>
            <w:r w:rsidRPr="0337B121" w:rsidR="00156D09">
              <w:rPr>
                <w:rFonts w:ascii="Aptos" w:hAnsi="Aptos" w:eastAsia="Aptos" w:cs="Aptos"/>
                <w:b w:val="1"/>
                <w:bCs w:val="1"/>
                <w:i w:val="1"/>
                <w:iCs w:val="1"/>
                <w:kern w:val="0"/>
                <w:sz w:val="20"/>
                <w:szCs w:val="20"/>
                <w14:ligatures w14:val="none"/>
              </w:rPr>
              <w:t>Everyday materials</w:t>
            </w:r>
          </w:p>
          <w:p w:rsidRPr="00A103D4" w:rsidR="00156D09" w:rsidP="0337B121" w:rsidRDefault="00156D09" w14:paraId="3627A44F" w14:textId="77777777">
            <w:pPr>
              <w:pStyle w:val="ListParagraph"/>
              <w:numPr>
                <w:ilvl w:val="0"/>
                <w:numId w:val="28"/>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distinguish between an object and the material from which it is made</w:t>
            </w:r>
          </w:p>
          <w:p w:rsidRPr="00A103D4" w:rsidR="00156D09" w:rsidP="0337B121" w:rsidRDefault="00156D09" w14:paraId="29D745E3" w14:textId="77777777">
            <w:pPr>
              <w:pStyle w:val="ListParagraph"/>
              <w:numPr>
                <w:ilvl w:val="0"/>
                <w:numId w:val="28"/>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identify and name a variety of everyday materials, including wood, plastic, glass, metal, water, and rock</w:t>
            </w:r>
          </w:p>
          <w:p w:rsidR="00156D09" w:rsidP="0337B121" w:rsidRDefault="00156D09" w14:paraId="3F25860B" w14:textId="77777777">
            <w:pPr>
              <w:pStyle w:val="ListParagraph"/>
              <w:numPr>
                <w:ilvl w:val="0"/>
                <w:numId w:val="28"/>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describe the simple physical properties of a variety of everyday materials</w:t>
            </w:r>
          </w:p>
          <w:p w:rsidRPr="00156D09" w:rsidR="00FB5649" w:rsidP="0337B121" w:rsidRDefault="00156D09" w14:paraId="3A77F3BC" w14:textId="0CB60D36">
            <w:pPr>
              <w:pStyle w:val="ListParagraph"/>
              <w:numPr>
                <w:ilvl w:val="0"/>
                <w:numId w:val="28"/>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 xml:space="preserve">compare and group together a variety of everyday materials </w:t>
            </w:r>
            <w:r w:rsidRPr="0337B121" w:rsidR="00156D09">
              <w:rPr>
                <w:rFonts w:ascii="Aptos" w:hAnsi="Aptos" w:eastAsia="Aptos" w:cs="Aptos"/>
                <w:kern w:val="0"/>
                <w:sz w:val="20"/>
                <w:szCs w:val="20"/>
                <w14:ligatures w14:val="none"/>
              </w:rPr>
              <w:t>on the basis of</w:t>
            </w:r>
            <w:r w:rsidRPr="0337B121" w:rsidR="00156D09">
              <w:rPr>
                <w:rFonts w:ascii="Aptos" w:hAnsi="Aptos" w:eastAsia="Aptos" w:cs="Aptos"/>
                <w:kern w:val="0"/>
                <w:sz w:val="20"/>
                <w:szCs w:val="20"/>
                <w14:ligatures w14:val="none"/>
              </w:rPr>
              <w:t xml:space="preserve"> their simple physical properties.</w:t>
            </w:r>
          </w:p>
        </w:tc>
        <w:tc>
          <w:tcPr>
            <w:tcW w:w="2292" w:type="dxa"/>
            <w:tcMar/>
          </w:tcPr>
          <w:p w:rsidRPr="00A103D4" w:rsidR="00156D09" w:rsidP="0337B121" w:rsidRDefault="00156D09" w14:paraId="739F0014" w14:textId="77777777">
            <w:pPr>
              <w:textAlignment w:val="baseline"/>
              <w:rPr>
                <w:rFonts w:ascii="Aptos" w:hAnsi="Aptos" w:eastAsia="Aptos" w:cs="Aptos"/>
                <w:b w:val="1"/>
                <w:bCs w:val="1"/>
                <w:i w:val="1"/>
                <w:iCs w:val="1"/>
                <w:kern w:val="0"/>
                <w:sz w:val="20"/>
                <w:szCs w:val="20"/>
                <w14:ligatures w14:val="none"/>
              </w:rPr>
            </w:pPr>
            <w:r w:rsidRPr="0337B121" w:rsidR="00156D09">
              <w:rPr>
                <w:rFonts w:ascii="Aptos" w:hAnsi="Aptos" w:eastAsia="Aptos" w:cs="Aptos"/>
                <w:b w:val="1"/>
                <w:bCs w:val="1"/>
                <w:i w:val="1"/>
                <w:iCs w:val="1"/>
                <w:kern w:val="0"/>
                <w:sz w:val="20"/>
                <w:szCs w:val="20"/>
                <w14:ligatures w14:val="none"/>
              </w:rPr>
              <w:t xml:space="preserve">Plants </w:t>
            </w:r>
          </w:p>
          <w:p w:rsidRPr="00A103D4" w:rsidR="00156D09" w:rsidP="0337B121" w:rsidRDefault="00156D09" w14:paraId="35D2FFD8" w14:textId="77777777">
            <w:pPr>
              <w:pStyle w:val="ListParagraph"/>
              <w:numPr>
                <w:ilvl w:val="0"/>
                <w:numId w:val="29"/>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identify and name a variety of common wild and garden plants, including deciduous and evergreen trees</w:t>
            </w:r>
          </w:p>
          <w:p w:rsidRPr="00A103D4" w:rsidR="00156D09" w:rsidP="0337B121" w:rsidRDefault="00156D09" w14:paraId="7AADCF9E" w14:textId="77777777">
            <w:pPr>
              <w:pStyle w:val="ListParagraph"/>
              <w:numPr>
                <w:ilvl w:val="0"/>
                <w:numId w:val="29"/>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identify and describe the basic structure of a variety of common flowering plants, including trees.</w:t>
            </w:r>
          </w:p>
          <w:p w:rsidRPr="00A103D4" w:rsidR="00156D09" w:rsidP="0337B121" w:rsidRDefault="00156D09" w14:paraId="7902CB8B" w14:textId="77777777">
            <w:pPr>
              <w:textAlignment w:val="baseline"/>
              <w:rPr>
                <w:rFonts w:ascii="Aptos" w:hAnsi="Aptos" w:eastAsia="Aptos" w:cs="Aptos"/>
                <w:b w:val="1"/>
                <w:bCs w:val="1"/>
                <w:i w:val="1"/>
                <w:iCs w:val="1"/>
                <w:kern w:val="0"/>
                <w:sz w:val="20"/>
                <w:szCs w:val="20"/>
                <w14:ligatures w14:val="none"/>
              </w:rPr>
            </w:pPr>
            <w:r w:rsidRPr="0337B121" w:rsidR="00156D09">
              <w:rPr>
                <w:rFonts w:ascii="Aptos" w:hAnsi="Aptos" w:eastAsia="Aptos" w:cs="Aptos"/>
                <w:b w:val="1"/>
                <w:bCs w:val="1"/>
                <w:i w:val="1"/>
                <w:iCs w:val="1"/>
                <w:kern w:val="0"/>
                <w:sz w:val="20"/>
                <w:szCs w:val="20"/>
                <w14:ligatures w14:val="none"/>
              </w:rPr>
              <w:t>Seasonal changes: Winter to Spring</w:t>
            </w:r>
          </w:p>
          <w:p w:rsidR="00156D09" w:rsidP="0337B121" w:rsidRDefault="00156D09" w14:paraId="1C8AC5B4" w14:textId="77777777">
            <w:pPr>
              <w:pStyle w:val="ListParagraph"/>
              <w:numPr>
                <w:ilvl w:val="0"/>
                <w:numId w:val="27"/>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observe changes across the four seasons</w:t>
            </w:r>
          </w:p>
          <w:p w:rsidRPr="00156D09" w:rsidR="00FB5649" w:rsidP="0337B121" w:rsidRDefault="00156D09" w14:paraId="26CE39CE" w14:textId="0D0F3C58">
            <w:pPr>
              <w:pStyle w:val="ListParagraph"/>
              <w:numPr>
                <w:ilvl w:val="0"/>
                <w:numId w:val="27"/>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observe and describe weather associated with the seasons and how day length varies</w:t>
            </w:r>
          </w:p>
        </w:tc>
        <w:tc>
          <w:tcPr>
            <w:tcW w:w="2090" w:type="dxa"/>
            <w:tcMar/>
          </w:tcPr>
          <w:p w:rsidRPr="00232407" w:rsidR="00FB5649" w:rsidP="0337B121" w:rsidRDefault="00FB5649" w14:paraId="508C6AC1" w14:textId="736E7C9A">
            <w:pPr>
              <w:jc w:val="center"/>
              <w:rPr>
                <w:rFonts w:ascii="Aptos" w:hAnsi="Aptos" w:eastAsia="Aptos" w:cs="Aptos"/>
                <w:sz w:val="20"/>
                <w:szCs w:val="20"/>
              </w:rPr>
            </w:pPr>
          </w:p>
        </w:tc>
        <w:tc>
          <w:tcPr>
            <w:tcW w:w="2191" w:type="dxa"/>
            <w:tcMar/>
          </w:tcPr>
          <w:p w:rsidRPr="00A103D4" w:rsidR="00156D09" w:rsidP="0337B121" w:rsidRDefault="00156D09" w14:paraId="2C3F27E9" w14:textId="77777777">
            <w:pPr>
              <w:textAlignment w:val="baseline"/>
              <w:rPr>
                <w:rFonts w:ascii="Aptos" w:hAnsi="Aptos" w:eastAsia="Aptos" w:cs="Aptos"/>
                <w:b w:val="1"/>
                <w:bCs w:val="1"/>
                <w:i w:val="1"/>
                <w:iCs w:val="1"/>
                <w:kern w:val="0"/>
                <w:sz w:val="20"/>
                <w:szCs w:val="20"/>
                <w14:ligatures w14:val="none"/>
              </w:rPr>
            </w:pPr>
            <w:r w:rsidRPr="0337B121" w:rsidR="00156D09">
              <w:rPr>
                <w:rFonts w:ascii="Aptos" w:hAnsi="Aptos" w:eastAsia="Aptos" w:cs="Aptos"/>
                <w:b w:val="1"/>
                <w:bCs w:val="1"/>
                <w:i w:val="1"/>
                <w:iCs w:val="1"/>
                <w:kern w:val="0"/>
                <w:sz w:val="20"/>
                <w:szCs w:val="20"/>
                <w14:ligatures w14:val="none"/>
              </w:rPr>
              <w:t>Animals, Including Humans: Animals</w:t>
            </w:r>
          </w:p>
          <w:p w:rsidRPr="00A103D4" w:rsidR="00156D09" w:rsidP="0337B121" w:rsidRDefault="00156D09" w14:paraId="0DEAD32A" w14:textId="77777777">
            <w:pPr>
              <w:pStyle w:val="ListParagraph"/>
              <w:numPr>
                <w:ilvl w:val="0"/>
                <w:numId w:val="30"/>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identify and name a variety of common animals including fish, amphibians, reptiles, birds and mammals</w:t>
            </w:r>
          </w:p>
          <w:p w:rsidR="00156D09" w:rsidP="0337B121" w:rsidRDefault="00156D09" w14:paraId="1BF8AB8D" w14:textId="77777777">
            <w:pPr>
              <w:pStyle w:val="ListParagraph"/>
              <w:numPr>
                <w:ilvl w:val="0"/>
                <w:numId w:val="30"/>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identify and name a variety of common animals that are carnivores, herbivores and omnivores</w:t>
            </w:r>
          </w:p>
          <w:p w:rsidRPr="00156D09" w:rsidR="00FB5649" w:rsidP="0337B121" w:rsidRDefault="00156D09" w14:paraId="35E83C90" w14:textId="07F6A3DB">
            <w:pPr>
              <w:pStyle w:val="ListParagraph"/>
              <w:numPr>
                <w:ilvl w:val="0"/>
                <w:numId w:val="30"/>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describe and compare the structure of a variety of common animals (fish, amphibians, reptiles, birds and mammals, including pets)</w:t>
            </w:r>
          </w:p>
        </w:tc>
      </w:tr>
      <w:tr w:rsidR="00FB5649" w:rsidTr="76AD0501" w14:paraId="6B5237D3" w14:textId="77777777">
        <w:trPr>
          <w:trHeight w:val="631"/>
        </w:trPr>
        <w:tc>
          <w:tcPr>
            <w:tcW w:w="2190" w:type="dxa"/>
            <w:tcMar/>
          </w:tcPr>
          <w:p w:rsidR="00FB5649" w:rsidP="00FB5649" w:rsidRDefault="00FB5649" w14:paraId="1F915013" w14:textId="332BF41D">
            <w:pPr>
              <w:rPr>
                <w:rFonts w:ascii="Aptos" w:hAnsi="Aptos" w:cs="ADLaM Display"/>
                <w:b/>
                <w:bCs/>
                <w:color w:val="E97034"/>
                <w:sz w:val="50"/>
                <w:szCs w:val="50"/>
              </w:rPr>
            </w:pPr>
            <w:r>
              <w:rPr>
                <w:rFonts w:ascii="Aptos" w:hAnsi="Aptos" w:cs="ADLaM Display"/>
                <w:b/>
                <w:bCs/>
                <w:color w:val="0070C0"/>
                <w:sz w:val="40"/>
                <w:szCs w:val="40"/>
              </w:rPr>
              <w:t>Year 2</w:t>
            </w:r>
          </w:p>
        </w:tc>
        <w:tc>
          <w:tcPr>
            <w:tcW w:w="2058" w:type="dxa"/>
            <w:tcMar/>
          </w:tcPr>
          <w:p w:rsidRPr="00A103D4" w:rsidR="00156D09" w:rsidP="0337B121" w:rsidRDefault="00156D09" w14:paraId="3838B9C7" w14:textId="77777777">
            <w:pPr>
              <w:textAlignment w:val="baseline"/>
              <w:rPr>
                <w:rFonts w:ascii="Aptos" w:hAnsi="Aptos" w:eastAsia="Aptos" w:cs="Aptos"/>
                <w:b w:val="1"/>
                <w:bCs w:val="1"/>
                <w:i w:val="1"/>
                <w:iCs w:val="1"/>
                <w:kern w:val="0"/>
                <w:sz w:val="20"/>
                <w:szCs w:val="20"/>
                <w14:ligatures w14:val="none"/>
              </w:rPr>
            </w:pPr>
            <w:r w:rsidRPr="0337B121" w:rsidR="00156D09">
              <w:rPr>
                <w:rFonts w:ascii="Aptos" w:hAnsi="Aptos" w:eastAsia="Aptos" w:cs="Aptos"/>
                <w:b w:val="1"/>
                <w:bCs w:val="1"/>
                <w:i w:val="1"/>
                <w:iCs w:val="1"/>
                <w:kern w:val="0"/>
                <w:sz w:val="20"/>
                <w:szCs w:val="20"/>
                <w14:ligatures w14:val="none"/>
              </w:rPr>
              <w:t xml:space="preserve">Animals, Including Humans: human survival </w:t>
            </w:r>
          </w:p>
          <w:p w:rsidRPr="00A103D4" w:rsidR="00156D09" w:rsidP="0337B121" w:rsidRDefault="00156D09" w14:paraId="733BE613" w14:textId="77777777">
            <w:pPr>
              <w:pStyle w:val="ListParagraph"/>
              <w:numPr>
                <w:ilvl w:val="0"/>
                <w:numId w:val="31"/>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notice that humans have offspring which grow into adults</w:t>
            </w:r>
          </w:p>
          <w:p w:rsidR="00156D09" w:rsidP="0337B121" w:rsidRDefault="00156D09" w14:paraId="4983DA06" w14:textId="77777777">
            <w:pPr>
              <w:pStyle w:val="ListParagraph"/>
              <w:numPr>
                <w:ilvl w:val="0"/>
                <w:numId w:val="31"/>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find out about and describe the basic needs of humans, for survival (water, food and air)</w:t>
            </w:r>
          </w:p>
          <w:p w:rsidRPr="00156D09" w:rsidR="00FB5649" w:rsidP="0337B121" w:rsidRDefault="00156D09" w14:paraId="24B9A48C" w14:textId="4E811808">
            <w:pPr>
              <w:pStyle w:val="ListParagraph"/>
              <w:numPr>
                <w:ilvl w:val="0"/>
                <w:numId w:val="31"/>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describe the importance for humans of exercise, eating the right amounts of different types of food, and hygiene</w:t>
            </w:r>
          </w:p>
        </w:tc>
        <w:tc>
          <w:tcPr>
            <w:tcW w:w="1984" w:type="dxa"/>
            <w:tcMar/>
          </w:tcPr>
          <w:p w:rsidRPr="00A103D4" w:rsidR="00156D09" w:rsidP="0337B121" w:rsidRDefault="00156D09" w14:paraId="62DFB46D" w14:textId="77777777">
            <w:pPr>
              <w:textAlignment w:val="baseline"/>
              <w:rPr>
                <w:rFonts w:ascii="Aptos" w:hAnsi="Aptos" w:eastAsia="Aptos" w:cs="Aptos"/>
                <w:b w:val="1"/>
                <w:bCs w:val="1"/>
                <w:i w:val="1"/>
                <w:iCs w:val="1"/>
                <w:kern w:val="0"/>
                <w:sz w:val="20"/>
                <w:szCs w:val="20"/>
                <w14:ligatures w14:val="none"/>
              </w:rPr>
            </w:pPr>
            <w:r w:rsidRPr="0337B121" w:rsidR="00156D09">
              <w:rPr>
                <w:rFonts w:ascii="Aptos" w:hAnsi="Aptos" w:eastAsia="Aptos" w:cs="Aptos"/>
                <w:b w:val="1"/>
                <w:bCs w:val="1"/>
                <w:i w:val="1"/>
                <w:iCs w:val="1"/>
                <w:kern w:val="0"/>
                <w:sz w:val="20"/>
                <w:szCs w:val="20"/>
                <w14:ligatures w14:val="none"/>
              </w:rPr>
              <w:t xml:space="preserve">Everyday Materials: </w:t>
            </w:r>
          </w:p>
          <w:p w:rsidRPr="00A103D4" w:rsidR="00156D09" w:rsidP="0337B121" w:rsidRDefault="00156D09" w14:paraId="3B199755" w14:textId="77777777">
            <w:pPr>
              <w:pStyle w:val="ListParagraph"/>
              <w:numPr>
                <w:ilvl w:val="0"/>
                <w:numId w:val="32"/>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 xml:space="preserve">identify and compare the suitability of a variety of everyday materials, including wood, metal, plastic, glass, brick, rock, paper and cardboard for </w:t>
            </w:r>
            <w:r w:rsidRPr="0337B121" w:rsidR="00156D09">
              <w:rPr>
                <w:rFonts w:ascii="Aptos" w:hAnsi="Aptos" w:eastAsia="Aptos" w:cs="Aptos"/>
                <w:kern w:val="0"/>
                <w:sz w:val="20"/>
                <w:szCs w:val="20"/>
                <w14:ligatures w14:val="none"/>
              </w:rPr>
              <w:t>particular uses</w:t>
            </w:r>
            <w:r w:rsidRPr="0337B121" w:rsidR="00156D09">
              <w:rPr>
                <w:rFonts w:ascii="Aptos" w:hAnsi="Aptos" w:eastAsia="Aptos" w:cs="Aptos"/>
                <w:kern w:val="0"/>
                <w:sz w:val="20"/>
                <w:szCs w:val="20"/>
                <w14:ligatures w14:val="none"/>
              </w:rPr>
              <w:t xml:space="preserve"> (making rockets)</w:t>
            </w:r>
          </w:p>
          <w:p w:rsidRPr="00232407" w:rsidR="00FB5649" w:rsidP="0337B121" w:rsidRDefault="00FB5649" w14:paraId="00EA58D1" w14:textId="7EAA9960">
            <w:pPr>
              <w:jc w:val="center"/>
              <w:rPr>
                <w:rFonts w:ascii="Aptos" w:hAnsi="Aptos" w:eastAsia="Aptos" w:cs="Aptos"/>
                <w:sz w:val="20"/>
                <w:szCs w:val="20"/>
              </w:rPr>
            </w:pPr>
          </w:p>
        </w:tc>
        <w:tc>
          <w:tcPr>
            <w:tcW w:w="2528" w:type="dxa"/>
            <w:tcMar/>
          </w:tcPr>
          <w:p w:rsidRPr="00A103D4" w:rsidR="00156D09" w:rsidP="0337B121" w:rsidRDefault="00156D09" w14:paraId="74DB7571" w14:textId="77777777">
            <w:pPr>
              <w:textAlignment w:val="baseline"/>
              <w:rPr>
                <w:rFonts w:ascii="Aptos" w:hAnsi="Aptos" w:eastAsia="Aptos" w:cs="Aptos"/>
                <w:b w:val="1"/>
                <w:bCs w:val="1"/>
                <w:i w:val="1"/>
                <w:iCs w:val="1"/>
                <w:kern w:val="0"/>
                <w:sz w:val="20"/>
                <w:szCs w:val="20"/>
                <w14:ligatures w14:val="none"/>
              </w:rPr>
            </w:pPr>
            <w:r w:rsidRPr="0337B121" w:rsidR="00156D09">
              <w:rPr>
                <w:rFonts w:ascii="Aptos" w:hAnsi="Aptos" w:eastAsia="Aptos" w:cs="Aptos"/>
                <w:b w:val="1"/>
                <w:bCs w:val="1"/>
                <w:i w:val="1"/>
                <w:iCs w:val="1"/>
                <w:kern w:val="0"/>
                <w:sz w:val="20"/>
                <w:szCs w:val="20"/>
                <w14:ligatures w14:val="none"/>
              </w:rPr>
              <w:t>Plants </w:t>
            </w:r>
          </w:p>
          <w:p w:rsidRPr="00A103D4" w:rsidR="00156D09" w:rsidP="0337B121" w:rsidRDefault="00156D09" w14:paraId="22356145" w14:textId="77777777">
            <w:pPr>
              <w:pStyle w:val="ListParagraph"/>
              <w:numPr>
                <w:ilvl w:val="0"/>
                <w:numId w:val="32"/>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observe and describe how seeds and bulbs grow into mature plants</w:t>
            </w:r>
          </w:p>
          <w:p w:rsidRPr="00A103D4" w:rsidR="00156D09" w:rsidP="0337B121" w:rsidRDefault="00156D09" w14:paraId="74E15939" w14:textId="77777777">
            <w:pPr>
              <w:pStyle w:val="ListParagraph"/>
              <w:numPr>
                <w:ilvl w:val="0"/>
                <w:numId w:val="32"/>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find out and describe how plants need water, light and a suitable temperature to grow and stay healthy.</w:t>
            </w:r>
          </w:p>
          <w:p w:rsidRPr="00A103D4" w:rsidR="00156D09" w:rsidP="0337B121" w:rsidRDefault="00156D09" w14:paraId="0428D2A7" w14:textId="77777777">
            <w:pPr>
              <w:pStyle w:val="ListParagraph"/>
              <w:ind w:left="360"/>
              <w:textAlignment w:val="baseline"/>
              <w:rPr>
                <w:rFonts w:ascii="Aptos" w:hAnsi="Aptos" w:eastAsia="Aptos" w:cs="Aptos"/>
                <w:kern w:val="0"/>
                <w:sz w:val="20"/>
                <w:szCs w:val="20"/>
                <w14:ligatures w14:val="none"/>
              </w:rPr>
            </w:pPr>
          </w:p>
          <w:p w:rsidRPr="00A103D4" w:rsidR="00156D09" w:rsidP="0337B121" w:rsidRDefault="00156D09" w14:paraId="2D25F635" w14:textId="77777777">
            <w:pPr>
              <w:textAlignment w:val="baseline"/>
              <w:rPr>
                <w:rFonts w:ascii="Aptos" w:hAnsi="Aptos" w:eastAsia="Aptos" w:cs="Aptos"/>
                <w:b w:val="1"/>
                <w:bCs w:val="1"/>
                <w:i w:val="1"/>
                <w:iCs w:val="1"/>
                <w:kern w:val="0"/>
                <w:sz w:val="20"/>
                <w:szCs w:val="20"/>
                <w14:ligatures w14:val="none"/>
              </w:rPr>
            </w:pPr>
            <w:r w:rsidRPr="0337B121" w:rsidR="00156D09">
              <w:rPr>
                <w:rFonts w:ascii="Aptos" w:hAnsi="Aptos" w:eastAsia="Aptos" w:cs="Aptos"/>
                <w:b w:val="1"/>
                <w:bCs w:val="1"/>
                <w:i w:val="1"/>
                <w:iCs w:val="1"/>
                <w:kern w:val="0"/>
                <w:sz w:val="20"/>
                <w:szCs w:val="20"/>
                <w14:ligatures w14:val="none"/>
              </w:rPr>
              <w:t>Living things and habitats </w:t>
            </w:r>
          </w:p>
          <w:p w:rsidR="00156D09" w:rsidP="0337B121" w:rsidRDefault="00156D09" w14:paraId="00323C65" w14:textId="77777777">
            <w:pPr>
              <w:pStyle w:val="ListParagraph"/>
              <w:numPr>
                <w:ilvl w:val="0"/>
                <w:numId w:val="31"/>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identify that most living things live in habitats to which they are suited and describe how different habitats provide for the basic needs of different kinds of plants</w:t>
            </w:r>
          </w:p>
          <w:p w:rsidRPr="00156D09" w:rsidR="00FB5649" w:rsidP="0337B121" w:rsidRDefault="00156D09" w14:paraId="395E081E" w14:textId="1075545D">
            <w:pPr>
              <w:pStyle w:val="ListParagraph"/>
              <w:numPr>
                <w:ilvl w:val="0"/>
                <w:numId w:val="31"/>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identify and name a variety of plants in their habitats, including micro-habitats.</w:t>
            </w:r>
          </w:p>
        </w:tc>
        <w:tc>
          <w:tcPr>
            <w:tcW w:w="2292" w:type="dxa"/>
            <w:tcMar/>
          </w:tcPr>
          <w:p w:rsidRPr="00A103D4" w:rsidR="00156D09" w:rsidP="0337B121" w:rsidRDefault="00156D09" w14:paraId="167023B0" w14:textId="77777777">
            <w:pPr>
              <w:textAlignment w:val="baseline"/>
              <w:rPr>
                <w:rFonts w:ascii="Aptos" w:hAnsi="Aptos" w:eastAsia="Aptos" w:cs="Aptos"/>
                <w:b w:val="1"/>
                <w:bCs w:val="1"/>
                <w:i w:val="1"/>
                <w:iCs w:val="1"/>
                <w:kern w:val="0"/>
                <w:sz w:val="20"/>
                <w:szCs w:val="20"/>
                <w14:ligatures w14:val="none"/>
              </w:rPr>
            </w:pPr>
            <w:r w:rsidRPr="0337B121" w:rsidR="00156D09">
              <w:rPr>
                <w:rFonts w:ascii="Aptos" w:hAnsi="Aptos" w:eastAsia="Aptos" w:cs="Aptos"/>
                <w:b w:val="1"/>
                <w:bCs w:val="1"/>
                <w:i w:val="1"/>
                <w:iCs w:val="1"/>
                <w:kern w:val="0"/>
                <w:sz w:val="20"/>
                <w:szCs w:val="20"/>
                <w14:ligatures w14:val="none"/>
              </w:rPr>
              <w:t xml:space="preserve">Living things and their habitats </w:t>
            </w:r>
          </w:p>
          <w:p w:rsidRPr="00A103D4" w:rsidR="00156D09" w:rsidP="0337B121" w:rsidRDefault="00156D09" w14:paraId="6715CD1C" w14:textId="77777777">
            <w:pPr>
              <w:pStyle w:val="ListParagraph"/>
              <w:numPr>
                <w:ilvl w:val="0"/>
                <w:numId w:val="32"/>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identify and name a variety of animals in their habitats (animals in Kenya)</w:t>
            </w:r>
          </w:p>
          <w:p w:rsidRPr="00232407" w:rsidR="00FB5649" w:rsidP="0337B121" w:rsidRDefault="00FB5649" w14:paraId="676A3798" w14:textId="31229BAD">
            <w:pPr>
              <w:jc w:val="center"/>
              <w:rPr>
                <w:rFonts w:ascii="Aptos" w:hAnsi="Aptos" w:eastAsia="Aptos" w:cs="Aptos"/>
                <w:sz w:val="20"/>
                <w:szCs w:val="20"/>
              </w:rPr>
            </w:pPr>
          </w:p>
        </w:tc>
        <w:tc>
          <w:tcPr>
            <w:tcW w:w="2090" w:type="dxa"/>
            <w:tcMar/>
          </w:tcPr>
          <w:p w:rsidRPr="00A103D4" w:rsidR="00156D09" w:rsidP="0337B121" w:rsidRDefault="00156D09" w14:paraId="4F8A5164" w14:textId="77777777">
            <w:pPr>
              <w:textAlignment w:val="baseline"/>
              <w:rPr>
                <w:rFonts w:ascii="Aptos" w:hAnsi="Aptos" w:eastAsia="Aptos" w:cs="Aptos"/>
                <w:b w:val="1"/>
                <w:bCs w:val="1"/>
                <w:i w:val="1"/>
                <w:iCs w:val="1"/>
                <w:kern w:val="0"/>
                <w:sz w:val="20"/>
                <w:szCs w:val="20"/>
                <w14:ligatures w14:val="none"/>
              </w:rPr>
            </w:pPr>
            <w:r w:rsidRPr="0337B121" w:rsidR="00156D09">
              <w:rPr>
                <w:rFonts w:ascii="Aptos" w:hAnsi="Aptos" w:eastAsia="Aptos" w:cs="Aptos"/>
                <w:b w:val="1"/>
                <w:bCs w:val="1"/>
                <w:i w:val="1"/>
                <w:iCs w:val="1"/>
                <w:kern w:val="0"/>
                <w:sz w:val="20"/>
                <w:szCs w:val="20"/>
                <w14:ligatures w14:val="none"/>
              </w:rPr>
              <w:t xml:space="preserve">Everyday Materials: </w:t>
            </w:r>
          </w:p>
          <w:p w:rsidR="00156D09" w:rsidP="0337B121" w:rsidRDefault="00156D09" w14:paraId="6BABCA38" w14:textId="77777777">
            <w:pPr>
              <w:pStyle w:val="ListParagraph"/>
              <w:numPr>
                <w:ilvl w:val="0"/>
                <w:numId w:val="32"/>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 xml:space="preserve">identify and compare the suitability of a variety of everyday materials, including wood, metal, plastic, glass, brick, rock, paper and cardboard for </w:t>
            </w:r>
            <w:r w:rsidRPr="0337B121" w:rsidR="00156D09">
              <w:rPr>
                <w:rFonts w:ascii="Aptos" w:hAnsi="Aptos" w:eastAsia="Aptos" w:cs="Aptos"/>
                <w:kern w:val="0"/>
                <w:sz w:val="20"/>
                <w:szCs w:val="20"/>
                <w14:ligatures w14:val="none"/>
              </w:rPr>
              <w:t>particular uses</w:t>
            </w:r>
            <w:r w:rsidRPr="0337B121" w:rsidR="00156D09">
              <w:rPr>
                <w:rFonts w:ascii="Aptos" w:hAnsi="Aptos" w:eastAsia="Aptos" w:cs="Aptos"/>
                <w:kern w:val="0"/>
                <w:sz w:val="20"/>
                <w:szCs w:val="20"/>
                <w14:ligatures w14:val="none"/>
              </w:rPr>
              <w:t xml:space="preserve"> (making flags)</w:t>
            </w:r>
          </w:p>
          <w:p w:rsidRPr="00156D09" w:rsidR="00FB5649" w:rsidP="0337B121" w:rsidRDefault="00156D09" w14:paraId="70E3BF92" w14:textId="5F0205F7">
            <w:pPr>
              <w:pStyle w:val="ListParagraph"/>
              <w:numPr>
                <w:ilvl w:val="0"/>
                <w:numId w:val="32"/>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find out how the shapes of solid objects made from some materials can be changed by squashing, bending, twisting and stretching.</w:t>
            </w:r>
          </w:p>
        </w:tc>
        <w:tc>
          <w:tcPr>
            <w:tcW w:w="2191" w:type="dxa"/>
            <w:tcMar/>
          </w:tcPr>
          <w:p w:rsidRPr="00A103D4" w:rsidR="00156D09" w:rsidP="0337B121" w:rsidRDefault="00156D09" w14:paraId="6EE3A6B3" w14:textId="77777777">
            <w:pPr>
              <w:textAlignment w:val="baseline"/>
              <w:rPr>
                <w:rFonts w:ascii="Aptos" w:hAnsi="Aptos" w:eastAsia="Aptos" w:cs="Aptos"/>
                <w:b w:val="1"/>
                <w:bCs w:val="1"/>
                <w:kern w:val="0"/>
                <w:sz w:val="20"/>
                <w:szCs w:val="20"/>
                <w14:ligatures w14:val="none"/>
              </w:rPr>
            </w:pPr>
            <w:r w:rsidRPr="0337B121" w:rsidR="00156D09">
              <w:rPr>
                <w:rFonts w:ascii="Aptos" w:hAnsi="Aptos" w:eastAsia="Aptos" w:cs="Aptos"/>
                <w:b w:val="1"/>
                <w:bCs w:val="1"/>
                <w:kern w:val="0"/>
                <w:sz w:val="20"/>
                <w:szCs w:val="20"/>
                <w14:ligatures w14:val="none"/>
              </w:rPr>
              <w:t xml:space="preserve">Animals, Including Humans: human survival </w:t>
            </w:r>
          </w:p>
          <w:p w:rsidRPr="00A103D4" w:rsidR="00156D09" w:rsidP="0337B121" w:rsidRDefault="00156D09" w14:paraId="2E7F208F" w14:textId="77777777">
            <w:pPr>
              <w:pStyle w:val="ListParagraph"/>
              <w:numPr>
                <w:ilvl w:val="0"/>
                <w:numId w:val="31"/>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find out about and describe the basic needs of animals, for survival (water, food and air)</w:t>
            </w:r>
          </w:p>
          <w:p w:rsidRPr="00A103D4" w:rsidR="00156D09" w:rsidP="0337B121" w:rsidRDefault="00156D09" w14:paraId="5E10C745" w14:textId="77777777">
            <w:pPr>
              <w:textAlignment w:val="baseline"/>
              <w:rPr>
                <w:rFonts w:ascii="Aptos" w:hAnsi="Aptos" w:eastAsia="Aptos" w:cs="Aptos"/>
                <w:b w:val="1"/>
                <w:bCs w:val="1"/>
                <w:i w:val="1"/>
                <w:iCs w:val="1"/>
                <w:kern w:val="0"/>
                <w:sz w:val="20"/>
                <w:szCs w:val="20"/>
                <w14:ligatures w14:val="none"/>
              </w:rPr>
            </w:pPr>
            <w:r w:rsidRPr="0337B121" w:rsidR="00156D09">
              <w:rPr>
                <w:rFonts w:ascii="Aptos" w:hAnsi="Aptos" w:eastAsia="Aptos" w:cs="Aptos"/>
                <w:b w:val="1"/>
                <w:bCs w:val="1"/>
                <w:i w:val="1"/>
                <w:iCs w:val="1"/>
                <w:kern w:val="0"/>
                <w:sz w:val="20"/>
                <w:szCs w:val="20"/>
                <w14:ligatures w14:val="none"/>
              </w:rPr>
              <w:t>Living things and habitats </w:t>
            </w:r>
          </w:p>
          <w:p w:rsidRPr="00A103D4" w:rsidR="00156D09" w:rsidP="0337B121" w:rsidRDefault="00156D09" w14:paraId="44B97A2F" w14:textId="77777777">
            <w:pPr>
              <w:pStyle w:val="ListParagraph"/>
              <w:numPr>
                <w:ilvl w:val="0"/>
                <w:numId w:val="31"/>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notice that animals have offspring which grow into adults explore and compare the differences between things that are living, dead, and things that have never been alive</w:t>
            </w:r>
          </w:p>
          <w:p w:rsidRPr="00A103D4" w:rsidR="00156D09" w:rsidP="0337B121" w:rsidRDefault="00156D09" w14:paraId="1A9127EE" w14:textId="77777777">
            <w:pPr>
              <w:pStyle w:val="ListParagraph"/>
              <w:numPr>
                <w:ilvl w:val="0"/>
                <w:numId w:val="31"/>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identify that most living things live in habitats to which they are suited and describe how different habitats provide for the basic needs of different kinds of animals, and how they depend on each other</w:t>
            </w:r>
          </w:p>
          <w:p w:rsidR="00156D09" w:rsidP="0337B121" w:rsidRDefault="00156D09" w14:paraId="4E4F5955" w14:textId="77777777">
            <w:pPr>
              <w:pStyle w:val="ListParagraph"/>
              <w:numPr>
                <w:ilvl w:val="0"/>
                <w:numId w:val="31"/>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identify and name a variety of animals in their habitats, including micro-habitats</w:t>
            </w:r>
          </w:p>
          <w:p w:rsidRPr="00156D09" w:rsidR="00FB5649" w:rsidP="0337B121" w:rsidRDefault="00156D09" w14:paraId="6C393FD1" w14:textId="493340F2">
            <w:pPr>
              <w:pStyle w:val="ListParagraph"/>
              <w:numPr>
                <w:ilvl w:val="0"/>
                <w:numId w:val="31"/>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describe how animals obtain their food from plants and other animals, using the idea of a simple food chain, and identify and name different sources of food.</w:t>
            </w:r>
          </w:p>
        </w:tc>
      </w:tr>
      <w:tr w:rsidR="00FB5649" w:rsidTr="76AD0501" w14:paraId="743FC420" w14:textId="77777777">
        <w:trPr>
          <w:trHeight w:val="616"/>
        </w:trPr>
        <w:tc>
          <w:tcPr>
            <w:tcW w:w="2190" w:type="dxa"/>
            <w:tcMar/>
          </w:tcPr>
          <w:p w:rsidR="00FB5649" w:rsidP="00FB5649" w:rsidRDefault="00FB5649" w14:paraId="4C348014" w14:textId="03CB3AD2">
            <w:pPr>
              <w:rPr>
                <w:rFonts w:ascii="Aptos" w:hAnsi="Aptos" w:cs="ADLaM Display"/>
                <w:b/>
                <w:bCs/>
                <w:color w:val="E97034"/>
                <w:sz w:val="50"/>
                <w:szCs w:val="50"/>
              </w:rPr>
            </w:pPr>
            <w:r>
              <w:rPr>
                <w:rFonts w:ascii="Aptos" w:hAnsi="Aptos" w:cs="ADLaM Display"/>
                <w:b/>
                <w:bCs/>
                <w:color w:val="0070C0"/>
                <w:sz w:val="40"/>
                <w:szCs w:val="40"/>
              </w:rPr>
              <w:lastRenderedPageBreak/>
              <w:t>Year 3</w:t>
            </w:r>
          </w:p>
        </w:tc>
        <w:tc>
          <w:tcPr>
            <w:tcW w:w="2058" w:type="dxa"/>
            <w:tcMar/>
          </w:tcPr>
          <w:p w:rsidRPr="004A5C4D" w:rsidR="00156D09" w:rsidP="0337B121" w:rsidRDefault="00156D09" w14:paraId="304C1134" w14:textId="77777777">
            <w:pPr>
              <w:textAlignment w:val="baseline"/>
              <w:rPr>
                <w:rFonts w:ascii="Aptos" w:hAnsi="Aptos" w:eastAsia="Aptos" w:cs="Aptos"/>
                <w:b w:val="1"/>
                <w:bCs w:val="1"/>
                <w:i w:val="1"/>
                <w:iCs w:val="1"/>
                <w:kern w:val="0"/>
                <w:sz w:val="20"/>
                <w:szCs w:val="20"/>
                <w14:ligatures w14:val="none"/>
              </w:rPr>
            </w:pPr>
            <w:r w:rsidRPr="0337B121" w:rsidR="00156D09">
              <w:rPr>
                <w:rFonts w:ascii="Aptos" w:hAnsi="Aptos" w:eastAsia="Aptos" w:cs="Aptos"/>
                <w:b w:val="1"/>
                <w:bCs w:val="1"/>
                <w:i w:val="1"/>
                <w:iCs w:val="1"/>
                <w:kern w:val="0"/>
                <w:sz w:val="20"/>
                <w:szCs w:val="20"/>
                <w14:ligatures w14:val="none"/>
              </w:rPr>
              <w:t>Animal nutrition</w:t>
            </w:r>
            <w:r w:rsidRPr="0337B121" w:rsidR="00156D09">
              <w:rPr>
                <w:rFonts w:ascii="Aptos" w:hAnsi="Aptos" w:eastAsia="Aptos" w:cs="Aptos"/>
                <w:b w:val="1"/>
                <w:bCs w:val="1"/>
                <w:i w:val="1"/>
                <w:iCs w:val="1"/>
                <w:kern w:val="0"/>
                <w:sz w:val="20"/>
                <w:szCs w:val="20"/>
                <w14:ligatures w14:val="none"/>
              </w:rPr>
              <w:t> </w:t>
            </w:r>
            <w:r w:rsidRPr="0337B121" w:rsidR="00156D09">
              <w:rPr>
                <w:rFonts w:ascii="Aptos" w:hAnsi="Aptos" w:eastAsia="Aptos" w:cs="Aptos"/>
                <w:b w:val="1"/>
                <w:bCs w:val="1"/>
                <w:i w:val="1"/>
                <w:iCs w:val="1"/>
                <w:kern w:val="0"/>
                <w:sz w:val="20"/>
                <w:szCs w:val="20"/>
                <w14:ligatures w14:val="none"/>
              </w:rPr>
              <w:t>&amp;</w:t>
            </w:r>
            <w:r w:rsidRPr="0337B121" w:rsidR="00156D09">
              <w:rPr>
                <w:rFonts w:ascii="Aptos" w:hAnsi="Aptos" w:eastAsia="Aptos" w:cs="Aptos"/>
                <w:b w:val="1"/>
                <w:bCs w:val="1"/>
                <w:i w:val="1"/>
                <w:iCs w:val="1"/>
                <w:kern w:val="0"/>
                <w:sz w:val="20"/>
                <w:szCs w:val="20"/>
                <w14:ligatures w14:val="none"/>
              </w:rPr>
              <w:t> </w:t>
            </w:r>
            <w:r w:rsidRPr="0337B121" w:rsidR="00156D09">
              <w:rPr>
                <w:rFonts w:ascii="Aptos" w:hAnsi="Aptos" w:eastAsia="Aptos" w:cs="Aptos"/>
                <w:b w:val="1"/>
                <w:bCs w:val="1"/>
                <w:i w:val="1"/>
                <w:iCs w:val="1"/>
                <w:kern w:val="0"/>
                <w:sz w:val="20"/>
                <w:szCs w:val="20"/>
                <w14:ligatures w14:val="none"/>
              </w:rPr>
              <w:t>skeletal system</w:t>
            </w:r>
            <w:r w:rsidRPr="0337B121" w:rsidR="00156D09">
              <w:rPr>
                <w:rFonts w:ascii="Aptos" w:hAnsi="Aptos" w:eastAsia="Aptos" w:cs="Aptos"/>
                <w:b w:val="1"/>
                <w:bCs w:val="1"/>
                <w:i w:val="1"/>
                <w:iCs w:val="1"/>
                <w:kern w:val="0"/>
                <w:sz w:val="20"/>
                <w:szCs w:val="20"/>
                <w14:ligatures w14:val="none"/>
              </w:rPr>
              <w:t>  </w:t>
            </w:r>
          </w:p>
          <w:p w:rsidR="00156D09" w:rsidP="0337B121" w:rsidRDefault="00156D09" w14:paraId="43936048" w14:textId="77777777">
            <w:pPr>
              <w:pStyle w:val="ListParagraph"/>
              <w:numPr>
                <w:ilvl w:val="0"/>
                <w:numId w:val="33"/>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identify that animals, including humans, need the right types and amount of nutrition, and that they cannot make their own food; they get nutrition from what they eat</w:t>
            </w:r>
          </w:p>
          <w:p w:rsidRPr="00156D09" w:rsidR="00FB5649" w:rsidP="0337B121" w:rsidRDefault="00156D09" w14:paraId="152264CC" w14:textId="074D827B">
            <w:pPr>
              <w:pStyle w:val="ListParagraph"/>
              <w:numPr>
                <w:ilvl w:val="0"/>
                <w:numId w:val="33"/>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identify that humans and some other animals have skeletons and muscles for support, protection and movement</w:t>
            </w:r>
          </w:p>
        </w:tc>
        <w:tc>
          <w:tcPr>
            <w:tcW w:w="1984" w:type="dxa"/>
            <w:tcMar/>
          </w:tcPr>
          <w:p w:rsidRPr="00156D09" w:rsidR="00FB5649" w:rsidP="76AD0501" w:rsidRDefault="00156D09" w14:paraId="5E29D49C" w14:textId="55DAD975">
            <w:pPr>
              <w:pStyle w:val="Normal"/>
              <w:ind w:left="0"/>
              <w:textAlignment w:val="baseline"/>
              <w:rPr>
                <w:rFonts w:ascii="Aptos" w:hAnsi="Aptos" w:eastAsia="Aptos" w:cs="Aptos"/>
                <w:b w:val="1"/>
                <w:bCs w:val="1"/>
                <w:i w:val="1"/>
                <w:iCs w:val="1"/>
                <w:kern w:val="0"/>
                <w:sz w:val="20"/>
                <w:szCs w:val="20"/>
                <w14:ligatures w14:val="none"/>
              </w:rPr>
            </w:pPr>
            <w:r w:rsidRPr="76AD0501" w:rsidR="46AFA792">
              <w:rPr>
                <w:rFonts w:ascii="Aptos" w:hAnsi="Aptos" w:eastAsia="Aptos" w:cs="Aptos"/>
                <w:b w:val="1"/>
                <w:bCs w:val="1"/>
                <w:i w:val="1"/>
                <w:iCs w:val="1"/>
                <w:sz w:val="20"/>
                <w:szCs w:val="20"/>
              </w:rPr>
              <w:t>Rocks</w:t>
            </w:r>
          </w:p>
          <w:p w:rsidRPr="00156D09" w:rsidR="00FB5649" w:rsidP="0337B121" w:rsidRDefault="00156D09" w14:paraId="2A9045F2" w14:textId="77777777">
            <w:pPr>
              <w:pStyle w:val="ListParagraph"/>
              <w:numPr>
                <w:ilvl w:val="0"/>
                <w:numId w:val="34"/>
              </w:numPr>
              <w:textAlignment w:val="baseline"/>
              <w:rPr>
                <w:rFonts w:ascii="Aptos" w:hAnsi="Aptos" w:eastAsia="Aptos" w:cs="Aptos"/>
                <w:kern w:val="0"/>
                <w:sz w:val="20"/>
                <w:szCs w:val="20"/>
                <w14:ligatures w14:val="none"/>
              </w:rPr>
            </w:pPr>
            <w:r w:rsidRPr="76AD0501" w:rsidR="46AFA792">
              <w:rPr>
                <w:rFonts w:ascii="Aptos" w:hAnsi="Aptos" w:eastAsia="Aptos" w:cs="Aptos"/>
                <w:sz w:val="20"/>
                <w:szCs w:val="20"/>
              </w:rPr>
              <w:t>compare and group together different kinds of rocks on the basis of their appearance and simple physical properties</w:t>
            </w:r>
          </w:p>
          <w:p w:rsidRPr="00156D09" w:rsidR="00FB5649" w:rsidP="0337B121" w:rsidRDefault="00156D09" w14:paraId="1CB1E4E4" w14:textId="77777777">
            <w:pPr>
              <w:pStyle w:val="ListParagraph"/>
              <w:numPr>
                <w:ilvl w:val="0"/>
                <w:numId w:val="34"/>
              </w:numPr>
              <w:textAlignment w:val="baseline"/>
              <w:rPr>
                <w:rFonts w:ascii="Aptos" w:hAnsi="Aptos" w:eastAsia="Aptos" w:cs="Aptos"/>
                <w:kern w:val="0"/>
                <w:sz w:val="20"/>
                <w:szCs w:val="20"/>
                <w14:ligatures w14:val="none"/>
              </w:rPr>
            </w:pPr>
            <w:r w:rsidRPr="76AD0501" w:rsidR="46AFA792">
              <w:rPr>
                <w:rFonts w:ascii="Aptos" w:hAnsi="Aptos" w:eastAsia="Aptos" w:cs="Aptos"/>
                <w:sz w:val="20"/>
                <w:szCs w:val="20"/>
              </w:rPr>
              <w:t>describe in simple terms how fossils are formed when things that have lived are trapped within rock</w:t>
            </w:r>
          </w:p>
          <w:p w:rsidRPr="00156D09" w:rsidR="00FB5649" w:rsidP="0337B121" w:rsidRDefault="00156D09" w14:paraId="05951ADE" w14:textId="77777777">
            <w:pPr>
              <w:pStyle w:val="ListParagraph"/>
              <w:numPr>
                <w:ilvl w:val="0"/>
                <w:numId w:val="34"/>
              </w:numPr>
              <w:textAlignment w:val="baseline"/>
              <w:rPr>
                <w:rFonts w:ascii="Aptos" w:hAnsi="Aptos" w:eastAsia="Aptos" w:cs="Aptos"/>
                <w:kern w:val="0"/>
                <w:sz w:val="20"/>
                <w:szCs w:val="20"/>
                <w14:ligatures w14:val="none"/>
              </w:rPr>
            </w:pPr>
            <w:r w:rsidRPr="76AD0501" w:rsidR="46AFA792">
              <w:rPr>
                <w:rFonts w:ascii="Aptos" w:hAnsi="Aptos" w:eastAsia="Aptos" w:cs="Aptos"/>
                <w:sz w:val="20"/>
                <w:szCs w:val="20"/>
              </w:rPr>
              <w:t>recognise that soils are made from rocks and organic matter</w:t>
            </w:r>
          </w:p>
          <w:p w:rsidRPr="00156D09" w:rsidR="00FB5649" w:rsidP="0337B121" w:rsidRDefault="00156D09" w14:paraId="63819E4E" w14:textId="18624416">
            <w:pPr>
              <w:pStyle w:val="ListParagraph"/>
              <w:numPr>
                <w:ilvl w:val="0"/>
                <w:numId w:val="34"/>
              </w:numPr>
              <w:textAlignment w:val="baseline"/>
              <w:rPr>
                <w:rFonts w:ascii="Aptos" w:hAnsi="Aptos" w:eastAsia="Aptos" w:cs="Aptos"/>
                <w:kern w:val="0"/>
                <w:sz w:val="20"/>
                <w:szCs w:val="20"/>
                <w14:ligatures w14:val="none"/>
              </w:rPr>
            </w:pPr>
          </w:p>
        </w:tc>
        <w:tc>
          <w:tcPr>
            <w:tcW w:w="2528" w:type="dxa"/>
            <w:tcMar/>
          </w:tcPr>
          <w:p w:rsidRPr="004A5C4D" w:rsidR="00156D09" w:rsidP="0337B121" w:rsidRDefault="00156D09" w14:paraId="582B215D" w14:textId="77777777">
            <w:pPr>
              <w:textAlignment w:val="baseline"/>
              <w:rPr>
                <w:rFonts w:ascii="Aptos" w:hAnsi="Aptos" w:eastAsia="Aptos" w:cs="Aptos"/>
                <w:b w:val="1"/>
                <w:bCs w:val="1"/>
                <w:i w:val="1"/>
                <w:iCs w:val="1"/>
                <w:kern w:val="0"/>
                <w:sz w:val="20"/>
                <w:szCs w:val="20"/>
                <w14:ligatures w14:val="none"/>
              </w:rPr>
            </w:pPr>
            <w:r w:rsidRPr="0337B121" w:rsidR="00156D09">
              <w:rPr>
                <w:rFonts w:ascii="Aptos" w:hAnsi="Aptos" w:eastAsia="Aptos" w:cs="Aptos"/>
                <w:b w:val="1"/>
                <w:bCs w:val="1"/>
                <w:i w:val="1"/>
                <w:iCs w:val="1"/>
                <w:kern w:val="0"/>
                <w:sz w:val="20"/>
                <w:szCs w:val="20"/>
                <w14:ligatures w14:val="none"/>
              </w:rPr>
              <w:t>Light   </w:t>
            </w:r>
          </w:p>
          <w:p w:rsidRPr="00DC1C22" w:rsidR="00156D09" w:rsidP="0337B121" w:rsidRDefault="00156D09" w14:paraId="09ABCE45" w14:textId="77777777">
            <w:pPr>
              <w:pStyle w:val="ListParagraph"/>
              <w:numPr>
                <w:ilvl w:val="0"/>
                <w:numId w:val="35"/>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 xml:space="preserve">recognise that they need light </w:t>
            </w:r>
            <w:r w:rsidRPr="0337B121" w:rsidR="00156D09">
              <w:rPr>
                <w:rFonts w:ascii="Aptos" w:hAnsi="Aptos" w:eastAsia="Aptos" w:cs="Aptos"/>
                <w:kern w:val="0"/>
                <w:sz w:val="20"/>
                <w:szCs w:val="20"/>
                <w14:ligatures w14:val="none"/>
              </w:rPr>
              <w:t>in order to</w:t>
            </w:r>
            <w:r w:rsidRPr="0337B121" w:rsidR="00156D09">
              <w:rPr>
                <w:rFonts w:ascii="Aptos" w:hAnsi="Aptos" w:eastAsia="Aptos" w:cs="Aptos"/>
                <w:kern w:val="0"/>
                <w:sz w:val="20"/>
                <w:szCs w:val="20"/>
                <w14:ligatures w14:val="none"/>
              </w:rPr>
              <w:t xml:space="preserve"> see things and that dark is the absence of light</w:t>
            </w:r>
          </w:p>
          <w:p w:rsidRPr="00DC1C22" w:rsidR="00156D09" w:rsidP="0337B121" w:rsidRDefault="00156D09" w14:paraId="1F14EC9C" w14:textId="77777777">
            <w:pPr>
              <w:pStyle w:val="ListParagraph"/>
              <w:numPr>
                <w:ilvl w:val="0"/>
                <w:numId w:val="35"/>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notice that light is reflected from surfaces</w:t>
            </w:r>
          </w:p>
          <w:p w:rsidRPr="00DC1C22" w:rsidR="00156D09" w:rsidP="0337B121" w:rsidRDefault="00156D09" w14:paraId="00C5D15A" w14:textId="77777777">
            <w:pPr>
              <w:pStyle w:val="ListParagraph"/>
              <w:numPr>
                <w:ilvl w:val="0"/>
                <w:numId w:val="35"/>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recognise that light from the sun can be dangerous and that there are ways to protect their eyes</w:t>
            </w:r>
          </w:p>
          <w:p w:rsidR="00156D09" w:rsidP="0337B121" w:rsidRDefault="00156D09" w14:paraId="18AABA8D" w14:textId="77777777">
            <w:pPr>
              <w:pStyle w:val="ListParagraph"/>
              <w:numPr>
                <w:ilvl w:val="0"/>
                <w:numId w:val="35"/>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recognise that shadows are formed when the light from a light source is blocked by an opaque object</w:t>
            </w:r>
          </w:p>
          <w:p w:rsidRPr="00156D09" w:rsidR="00FB5649" w:rsidP="0337B121" w:rsidRDefault="00156D09" w14:paraId="7EA2F903" w14:textId="1A610FE0">
            <w:pPr>
              <w:pStyle w:val="ListParagraph"/>
              <w:numPr>
                <w:ilvl w:val="0"/>
                <w:numId w:val="35"/>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find patterns in the way that the size of shadows change</w:t>
            </w:r>
          </w:p>
        </w:tc>
        <w:tc>
          <w:tcPr>
            <w:tcW w:w="2292" w:type="dxa"/>
            <w:tcMar/>
          </w:tcPr>
          <w:p w:rsidRPr="00232407" w:rsidR="00FB5649" w:rsidP="76AD0501" w:rsidRDefault="00FB5649" w14:paraId="76A8C1BC" w14:textId="007DBB82">
            <w:pPr>
              <w:rPr>
                <w:rFonts w:ascii="Aptos" w:hAnsi="Aptos" w:eastAsia="Aptos" w:cs="Aptos"/>
                <w:b w:val="0"/>
                <w:bCs w:val="0"/>
                <w:i w:val="0"/>
                <w:iCs w:val="0"/>
                <w:caps w:val="0"/>
                <w:smallCaps w:val="0"/>
                <w:noProof w:val="0"/>
                <w:color w:val="000000" w:themeColor="text1" w:themeTint="FF" w:themeShade="FF"/>
                <w:sz w:val="20"/>
                <w:szCs w:val="20"/>
                <w:lang w:val="en-GB"/>
              </w:rPr>
            </w:pPr>
            <w:r w:rsidRPr="76AD0501" w:rsidR="00D8DC55">
              <w:rPr>
                <w:rFonts w:ascii="Aptos" w:hAnsi="Aptos" w:eastAsia="Aptos" w:cs="Aptos"/>
                <w:b w:val="1"/>
                <w:bCs w:val="1"/>
                <w:i w:val="1"/>
                <w:iCs w:val="1"/>
                <w:caps w:val="0"/>
                <w:smallCaps w:val="0"/>
                <w:noProof w:val="0"/>
                <w:color w:val="000000" w:themeColor="text1" w:themeTint="FF" w:themeShade="FF"/>
                <w:sz w:val="20"/>
                <w:szCs w:val="20"/>
                <w:lang w:val="en-GB"/>
              </w:rPr>
              <w:t>Forces and Magnets </w:t>
            </w:r>
          </w:p>
          <w:p w:rsidRPr="00232407" w:rsidR="00FB5649" w:rsidP="76AD0501" w:rsidRDefault="00FB5649" w14:paraId="67305FA0" w14:textId="64377012">
            <w:pPr>
              <w:pStyle w:val="ListParagraph"/>
              <w:numPr>
                <w:ilvl w:val="0"/>
                <w:numId w:val="49"/>
              </w:numPr>
              <w:rPr>
                <w:rFonts w:ascii="Aptos" w:hAnsi="Aptos" w:eastAsia="Aptos" w:cs="Aptos"/>
                <w:b w:val="0"/>
                <w:bCs w:val="0"/>
                <w:i w:val="0"/>
                <w:iCs w:val="0"/>
                <w:caps w:val="0"/>
                <w:smallCaps w:val="0"/>
                <w:noProof w:val="0"/>
                <w:color w:val="000000" w:themeColor="text1" w:themeTint="FF" w:themeShade="FF"/>
                <w:sz w:val="20"/>
                <w:szCs w:val="20"/>
                <w:lang w:val="en-GB"/>
              </w:rPr>
            </w:pPr>
            <w:r w:rsidRPr="76AD0501" w:rsidR="00D8DC55">
              <w:rPr>
                <w:rFonts w:ascii="Aptos" w:hAnsi="Aptos" w:eastAsia="Aptos" w:cs="Aptos"/>
                <w:b w:val="0"/>
                <w:bCs w:val="0"/>
                <w:i w:val="0"/>
                <w:iCs w:val="0"/>
                <w:caps w:val="0"/>
                <w:smallCaps w:val="0"/>
                <w:noProof w:val="0"/>
                <w:color w:val="000000" w:themeColor="text1" w:themeTint="FF" w:themeShade="FF"/>
                <w:sz w:val="20"/>
                <w:szCs w:val="20"/>
                <w:lang w:val="en-GB"/>
              </w:rPr>
              <w:t>compare how things move on different surfaces</w:t>
            </w:r>
          </w:p>
          <w:p w:rsidRPr="00232407" w:rsidR="00FB5649" w:rsidP="76AD0501" w:rsidRDefault="00FB5649" w14:paraId="6E53F924" w14:textId="24C369D3">
            <w:pPr>
              <w:pStyle w:val="ListParagraph"/>
              <w:numPr>
                <w:ilvl w:val="0"/>
                <w:numId w:val="49"/>
              </w:numPr>
              <w:rPr>
                <w:rFonts w:ascii="Aptos" w:hAnsi="Aptos" w:eastAsia="Aptos" w:cs="Aptos"/>
                <w:b w:val="0"/>
                <w:bCs w:val="0"/>
                <w:i w:val="0"/>
                <w:iCs w:val="0"/>
                <w:caps w:val="0"/>
                <w:smallCaps w:val="0"/>
                <w:noProof w:val="0"/>
                <w:color w:val="000000" w:themeColor="text1" w:themeTint="FF" w:themeShade="FF"/>
                <w:sz w:val="20"/>
                <w:szCs w:val="20"/>
                <w:lang w:val="en-GB"/>
              </w:rPr>
            </w:pPr>
            <w:r w:rsidRPr="76AD0501" w:rsidR="00D8DC55">
              <w:rPr>
                <w:rFonts w:ascii="Aptos" w:hAnsi="Aptos" w:eastAsia="Aptos" w:cs="Aptos"/>
                <w:b w:val="0"/>
                <w:bCs w:val="0"/>
                <w:i w:val="0"/>
                <w:iCs w:val="0"/>
                <w:caps w:val="0"/>
                <w:smallCaps w:val="0"/>
                <w:noProof w:val="0"/>
                <w:color w:val="000000" w:themeColor="text1" w:themeTint="FF" w:themeShade="FF"/>
                <w:sz w:val="20"/>
                <w:szCs w:val="20"/>
                <w:lang w:val="en-GB"/>
              </w:rPr>
              <w:t>notice that some forces need contact between 2 objects, but magnetic forces can act at a distance</w:t>
            </w:r>
          </w:p>
          <w:p w:rsidRPr="00232407" w:rsidR="00FB5649" w:rsidP="76AD0501" w:rsidRDefault="00FB5649" w14:paraId="7816538A" w14:textId="3325B56A">
            <w:pPr>
              <w:pStyle w:val="ListParagraph"/>
              <w:numPr>
                <w:ilvl w:val="0"/>
                <w:numId w:val="49"/>
              </w:numPr>
              <w:rPr>
                <w:rFonts w:ascii="Aptos" w:hAnsi="Aptos" w:eastAsia="Aptos" w:cs="Aptos"/>
                <w:b w:val="0"/>
                <w:bCs w:val="0"/>
                <w:i w:val="0"/>
                <w:iCs w:val="0"/>
                <w:caps w:val="0"/>
                <w:smallCaps w:val="0"/>
                <w:noProof w:val="0"/>
                <w:color w:val="000000" w:themeColor="text1" w:themeTint="FF" w:themeShade="FF"/>
                <w:sz w:val="20"/>
                <w:szCs w:val="20"/>
                <w:lang w:val="en-GB"/>
              </w:rPr>
            </w:pPr>
            <w:r w:rsidRPr="76AD0501" w:rsidR="00D8DC55">
              <w:rPr>
                <w:rFonts w:ascii="Aptos" w:hAnsi="Aptos" w:eastAsia="Aptos" w:cs="Aptos"/>
                <w:b w:val="0"/>
                <w:bCs w:val="0"/>
                <w:i w:val="0"/>
                <w:iCs w:val="0"/>
                <w:caps w:val="0"/>
                <w:smallCaps w:val="0"/>
                <w:noProof w:val="0"/>
                <w:color w:val="000000" w:themeColor="text1" w:themeTint="FF" w:themeShade="FF"/>
                <w:sz w:val="20"/>
                <w:szCs w:val="20"/>
                <w:lang w:val="en-GB"/>
              </w:rPr>
              <w:t>observe how magnets attract or repel each other and attract some materials and not others</w:t>
            </w:r>
          </w:p>
          <w:p w:rsidRPr="00232407" w:rsidR="00FB5649" w:rsidP="76AD0501" w:rsidRDefault="00FB5649" w14:paraId="259A9C54" w14:textId="692CC4E0">
            <w:pPr>
              <w:pStyle w:val="ListParagraph"/>
              <w:numPr>
                <w:ilvl w:val="0"/>
                <w:numId w:val="49"/>
              </w:numPr>
              <w:rPr>
                <w:rFonts w:ascii="Aptos" w:hAnsi="Aptos" w:eastAsia="Aptos" w:cs="Aptos"/>
                <w:b w:val="0"/>
                <w:bCs w:val="0"/>
                <w:i w:val="0"/>
                <w:iCs w:val="0"/>
                <w:caps w:val="0"/>
                <w:smallCaps w:val="0"/>
                <w:noProof w:val="0"/>
                <w:color w:val="000000" w:themeColor="text1" w:themeTint="FF" w:themeShade="FF"/>
                <w:sz w:val="20"/>
                <w:szCs w:val="20"/>
                <w:lang w:val="en-GB"/>
              </w:rPr>
            </w:pPr>
            <w:r w:rsidRPr="76AD0501" w:rsidR="00D8DC55">
              <w:rPr>
                <w:rFonts w:ascii="Aptos" w:hAnsi="Aptos" w:eastAsia="Aptos" w:cs="Aptos"/>
                <w:b w:val="0"/>
                <w:bCs w:val="0"/>
                <w:i w:val="0"/>
                <w:iCs w:val="0"/>
                <w:caps w:val="0"/>
                <w:smallCaps w:val="0"/>
                <w:noProof w:val="0"/>
                <w:color w:val="000000" w:themeColor="text1" w:themeTint="FF" w:themeShade="FF"/>
                <w:sz w:val="20"/>
                <w:szCs w:val="20"/>
                <w:lang w:val="en-GB"/>
              </w:rPr>
              <w:t>compare and group together a variety of everyday materials on the basis of whether they are attracted to a magnet, and identify some magnetic materials</w:t>
            </w:r>
          </w:p>
          <w:p w:rsidRPr="00232407" w:rsidR="00FB5649" w:rsidP="76AD0501" w:rsidRDefault="00FB5649" w14:paraId="68280774" w14:textId="6012A377">
            <w:pPr>
              <w:pStyle w:val="ListParagraph"/>
              <w:numPr>
                <w:ilvl w:val="0"/>
                <w:numId w:val="49"/>
              </w:numPr>
              <w:rPr>
                <w:rFonts w:ascii="Aptos" w:hAnsi="Aptos" w:eastAsia="Aptos" w:cs="Aptos"/>
                <w:b w:val="0"/>
                <w:bCs w:val="0"/>
                <w:i w:val="0"/>
                <w:iCs w:val="0"/>
                <w:caps w:val="0"/>
                <w:smallCaps w:val="0"/>
                <w:noProof w:val="0"/>
                <w:color w:val="000000" w:themeColor="text1" w:themeTint="FF" w:themeShade="FF"/>
                <w:sz w:val="20"/>
                <w:szCs w:val="20"/>
                <w:lang w:val="en-GB"/>
              </w:rPr>
            </w:pPr>
            <w:r w:rsidRPr="76AD0501" w:rsidR="00D8DC55">
              <w:rPr>
                <w:rFonts w:ascii="Aptos" w:hAnsi="Aptos" w:eastAsia="Aptos" w:cs="Aptos"/>
                <w:b w:val="0"/>
                <w:bCs w:val="0"/>
                <w:i w:val="0"/>
                <w:iCs w:val="0"/>
                <w:caps w:val="0"/>
                <w:smallCaps w:val="0"/>
                <w:noProof w:val="0"/>
                <w:color w:val="000000" w:themeColor="text1" w:themeTint="FF" w:themeShade="FF"/>
                <w:sz w:val="20"/>
                <w:szCs w:val="20"/>
                <w:lang w:val="en-GB"/>
              </w:rPr>
              <w:t>describe magnets as having 2 poles</w:t>
            </w:r>
          </w:p>
          <w:p w:rsidRPr="00232407" w:rsidR="00FB5649" w:rsidP="76AD0501" w:rsidRDefault="00FB5649" w14:paraId="4D37F0C2" w14:textId="6D101E17">
            <w:pPr>
              <w:pStyle w:val="ListParagraph"/>
              <w:numPr>
                <w:ilvl w:val="0"/>
                <w:numId w:val="49"/>
              </w:numPr>
              <w:shd w:val="clear" w:color="auto" w:fill="FFFFFF" w:themeFill="background1"/>
              <w:spacing w:before="0" w:beforeAutospacing="off" w:after="0" w:afterAutospacing="off"/>
              <w:jc w:val="center"/>
              <w:rPr>
                <w:rFonts w:ascii="Aptos" w:hAnsi="Aptos" w:eastAsia="Aptos" w:cs="Aptos"/>
                <w:b w:val="0"/>
                <w:bCs w:val="0"/>
                <w:i w:val="0"/>
                <w:iCs w:val="0"/>
                <w:caps w:val="0"/>
                <w:smallCaps w:val="0"/>
                <w:noProof w:val="0"/>
                <w:color w:val="000000" w:themeColor="text1" w:themeTint="FF" w:themeShade="FF"/>
                <w:sz w:val="20"/>
                <w:szCs w:val="20"/>
                <w:lang w:val="en-GB"/>
              </w:rPr>
            </w:pPr>
            <w:r w:rsidRPr="76AD0501" w:rsidR="00D8DC55">
              <w:rPr>
                <w:rFonts w:ascii="Aptos" w:hAnsi="Aptos" w:eastAsia="Aptos" w:cs="Aptos"/>
                <w:b w:val="0"/>
                <w:bCs w:val="0"/>
                <w:i w:val="0"/>
                <w:iCs w:val="0"/>
                <w:caps w:val="0"/>
                <w:smallCaps w:val="0"/>
                <w:noProof w:val="0"/>
                <w:color w:val="000000" w:themeColor="text1" w:themeTint="FF" w:themeShade="FF"/>
                <w:sz w:val="20"/>
                <w:szCs w:val="20"/>
                <w:lang w:val="en-GB"/>
              </w:rPr>
              <w:t>predict whether 2 magnets will attract or repel each other, depending on which poles are facing</w:t>
            </w:r>
          </w:p>
        </w:tc>
        <w:tc>
          <w:tcPr>
            <w:tcW w:w="2090" w:type="dxa"/>
            <w:tcMar/>
          </w:tcPr>
          <w:p w:rsidRPr="00232407" w:rsidR="00FB5649" w:rsidP="0337B121" w:rsidRDefault="00FB5649" w14:paraId="761C284D" w14:textId="5B6D9C10">
            <w:pPr>
              <w:jc w:val="center"/>
              <w:rPr>
                <w:rFonts w:ascii="Aptos" w:hAnsi="Aptos" w:eastAsia="Aptos" w:cs="Aptos"/>
                <w:sz w:val="20"/>
                <w:szCs w:val="20"/>
              </w:rPr>
            </w:pPr>
          </w:p>
        </w:tc>
        <w:tc>
          <w:tcPr>
            <w:tcW w:w="2191" w:type="dxa"/>
            <w:tcMar/>
          </w:tcPr>
          <w:p w:rsidRPr="004A5C4D" w:rsidR="00156D09" w:rsidP="0337B121" w:rsidRDefault="00156D09" w14:paraId="1A110671" w14:textId="77777777">
            <w:pPr>
              <w:textAlignment w:val="baseline"/>
              <w:rPr>
                <w:rFonts w:ascii="Aptos" w:hAnsi="Aptos" w:eastAsia="Aptos" w:cs="Aptos"/>
                <w:b w:val="1"/>
                <w:bCs w:val="1"/>
                <w:i w:val="1"/>
                <w:iCs w:val="1"/>
                <w:kern w:val="0"/>
                <w:sz w:val="20"/>
                <w:szCs w:val="20"/>
                <w14:ligatures w14:val="none"/>
              </w:rPr>
            </w:pPr>
            <w:r w:rsidRPr="0337B121" w:rsidR="00156D09">
              <w:rPr>
                <w:rFonts w:ascii="Aptos" w:hAnsi="Aptos" w:eastAsia="Aptos" w:cs="Aptos"/>
                <w:b w:val="1"/>
                <w:bCs w:val="1"/>
                <w:i w:val="1"/>
                <w:iCs w:val="1"/>
                <w:kern w:val="0"/>
                <w:sz w:val="20"/>
                <w:szCs w:val="20"/>
                <w14:ligatures w14:val="none"/>
              </w:rPr>
              <w:t>Plants nutrition and reproduction  </w:t>
            </w:r>
          </w:p>
          <w:p w:rsidRPr="00DC1C22" w:rsidR="00156D09" w:rsidP="0337B121" w:rsidRDefault="00156D09" w14:paraId="1A30D420" w14:textId="77777777">
            <w:pPr>
              <w:pStyle w:val="ListParagraph"/>
              <w:numPr>
                <w:ilvl w:val="0"/>
                <w:numId w:val="37"/>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identify and describe the functions of different parts of flowering plants: roots, stem/trunk, leaves and flowers</w:t>
            </w:r>
          </w:p>
          <w:p w:rsidRPr="00DC1C22" w:rsidR="00156D09" w:rsidP="0337B121" w:rsidRDefault="00156D09" w14:paraId="5E469681" w14:textId="77777777">
            <w:pPr>
              <w:pStyle w:val="ListParagraph"/>
              <w:numPr>
                <w:ilvl w:val="0"/>
                <w:numId w:val="37"/>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explore the requirements of plants for life and growth (air, light, water, nutrients from soil, and room to grow) and how they vary from plant to plant</w:t>
            </w:r>
          </w:p>
          <w:p w:rsidR="00156D09" w:rsidP="0337B121" w:rsidRDefault="00156D09" w14:paraId="19683021" w14:textId="77777777">
            <w:pPr>
              <w:pStyle w:val="ListParagraph"/>
              <w:numPr>
                <w:ilvl w:val="0"/>
                <w:numId w:val="37"/>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investigate the way in which water is transported within plants</w:t>
            </w:r>
          </w:p>
          <w:p w:rsidRPr="00156D09" w:rsidR="00FB5649" w:rsidP="0337B121" w:rsidRDefault="00156D09" w14:paraId="31430C68" w14:textId="0B676A5D">
            <w:pPr>
              <w:pStyle w:val="ListParagraph"/>
              <w:numPr>
                <w:ilvl w:val="0"/>
                <w:numId w:val="37"/>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explore the part that flowers play in the life cycle of flowering plants, including pollination, seed formation and seed dispersal</w:t>
            </w:r>
          </w:p>
        </w:tc>
      </w:tr>
      <w:tr w:rsidR="00FB5649" w:rsidTr="76AD0501" w14:paraId="5E6B0826" w14:textId="77777777">
        <w:trPr>
          <w:trHeight w:val="631"/>
        </w:trPr>
        <w:tc>
          <w:tcPr>
            <w:tcW w:w="2190" w:type="dxa"/>
            <w:tcMar/>
          </w:tcPr>
          <w:p w:rsidR="00FB5649" w:rsidP="00FB5649" w:rsidRDefault="00FB5649" w14:paraId="4D53F15E" w14:textId="6AFF699D">
            <w:pPr>
              <w:rPr>
                <w:rFonts w:ascii="Aptos" w:hAnsi="Aptos" w:cs="ADLaM Display"/>
                <w:b/>
                <w:bCs/>
                <w:color w:val="E97034"/>
                <w:sz w:val="50"/>
                <w:szCs w:val="50"/>
              </w:rPr>
            </w:pPr>
            <w:r>
              <w:rPr>
                <w:rFonts w:ascii="Aptos" w:hAnsi="Aptos" w:cs="ADLaM Display"/>
                <w:b/>
                <w:bCs/>
                <w:color w:val="0070C0"/>
                <w:sz w:val="40"/>
                <w:szCs w:val="40"/>
              </w:rPr>
              <w:t>Year 4</w:t>
            </w:r>
          </w:p>
        </w:tc>
        <w:tc>
          <w:tcPr>
            <w:tcW w:w="2058" w:type="dxa"/>
            <w:tcMar/>
          </w:tcPr>
          <w:p w:rsidRPr="00A10243" w:rsidR="00156D09" w:rsidP="0337B121" w:rsidRDefault="00156D09" w14:paraId="6C7655F9" w14:textId="77777777">
            <w:pPr>
              <w:textAlignment w:val="baseline"/>
              <w:rPr>
                <w:rFonts w:ascii="Aptos" w:hAnsi="Aptos" w:eastAsia="Aptos" w:cs="Aptos"/>
                <w:b w:val="1"/>
                <w:bCs w:val="1"/>
                <w:kern w:val="0"/>
                <w:sz w:val="20"/>
                <w:szCs w:val="20"/>
                <w14:ligatures w14:val="none"/>
              </w:rPr>
            </w:pPr>
            <w:r w:rsidRPr="0337B121" w:rsidR="00156D09">
              <w:rPr>
                <w:rFonts w:ascii="Aptos" w:hAnsi="Aptos" w:eastAsia="Aptos" w:cs="Aptos"/>
                <w:b w:val="1"/>
                <w:bCs w:val="1"/>
                <w:kern w:val="0"/>
                <w:sz w:val="20"/>
                <w:szCs w:val="20"/>
                <w14:ligatures w14:val="none"/>
              </w:rPr>
              <w:t>Animals including humans</w:t>
            </w:r>
          </w:p>
          <w:p w:rsidRPr="00A10243" w:rsidR="00156D09" w:rsidP="0337B121" w:rsidRDefault="00156D09" w14:paraId="12CD2274" w14:textId="77777777">
            <w:pPr>
              <w:pStyle w:val="ListParagraph"/>
              <w:numPr>
                <w:ilvl w:val="0"/>
                <w:numId w:val="38"/>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describe the simple functions of the basic parts of the digestive system in humans</w:t>
            </w:r>
          </w:p>
          <w:p w:rsidR="00156D09" w:rsidP="0337B121" w:rsidRDefault="00156D09" w14:paraId="50B9BC86" w14:textId="77777777">
            <w:pPr>
              <w:pStyle w:val="ListParagraph"/>
              <w:numPr>
                <w:ilvl w:val="0"/>
                <w:numId w:val="38"/>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identify the different types of teeth in humans and their simple functions</w:t>
            </w:r>
          </w:p>
          <w:p w:rsidRPr="00156D09" w:rsidR="00FB5649" w:rsidP="0337B121" w:rsidRDefault="00156D09" w14:paraId="285F72CD" w14:textId="687E4F6B">
            <w:pPr>
              <w:pStyle w:val="ListParagraph"/>
              <w:numPr>
                <w:ilvl w:val="0"/>
                <w:numId w:val="38"/>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construct and interpret a variety of food chains, identifying producers, predators and prey</w:t>
            </w:r>
          </w:p>
        </w:tc>
        <w:tc>
          <w:tcPr>
            <w:tcW w:w="1984" w:type="dxa"/>
            <w:tcMar/>
          </w:tcPr>
          <w:p w:rsidRPr="00232407" w:rsidR="00FB5649" w:rsidP="0337B121" w:rsidRDefault="00FB5649" w14:paraId="70C3D92B" w14:textId="5EB25394">
            <w:pPr>
              <w:jc w:val="center"/>
              <w:rPr>
                <w:rFonts w:ascii="Aptos" w:hAnsi="Aptos" w:eastAsia="Aptos" w:cs="Aptos"/>
                <w:sz w:val="20"/>
                <w:szCs w:val="20"/>
              </w:rPr>
            </w:pPr>
          </w:p>
        </w:tc>
        <w:tc>
          <w:tcPr>
            <w:tcW w:w="2528" w:type="dxa"/>
            <w:tcMar/>
          </w:tcPr>
          <w:p w:rsidRPr="00A10243" w:rsidR="00156D09" w:rsidP="0337B121" w:rsidRDefault="00156D09" w14:paraId="6F707BDB" w14:textId="77777777">
            <w:pPr>
              <w:textAlignment w:val="baseline"/>
              <w:rPr>
                <w:rFonts w:ascii="Aptos" w:hAnsi="Aptos" w:eastAsia="Aptos" w:cs="Aptos"/>
                <w:b w:val="1"/>
                <w:bCs w:val="1"/>
                <w:kern w:val="0"/>
                <w:sz w:val="20"/>
                <w:szCs w:val="20"/>
                <w14:ligatures w14:val="none"/>
              </w:rPr>
            </w:pPr>
            <w:r w:rsidRPr="0337B121" w:rsidR="00156D09">
              <w:rPr>
                <w:rFonts w:ascii="Aptos" w:hAnsi="Aptos" w:eastAsia="Aptos" w:cs="Aptos"/>
                <w:b w:val="1"/>
                <w:bCs w:val="1"/>
                <w:kern w:val="0"/>
                <w:sz w:val="20"/>
                <w:szCs w:val="20"/>
                <w14:ligatures w14:val="none"/>
              </w:rPr>
              <w:t>Sound</w:t>
            </w:r>
          </w:p>
          <w:p w:rsidRPr="00A10243" w:rsidR="00156D09" w:rsidP="0337B121" w:rsidRDefault="00156D09" w14:paraId="494C72C0" w14:textId="77777777">
            <w:pPr>
              <w:pStyle w:val="ListParagraph"/>
              <w:numPr>
                <w:ilvl w:val="0"/>
                <w:numId w:val="39"/>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identify how sounds are made, associating some of them with something vibrating</w:t>
            </w:r>
          </w:p>
          <w:p w:rsidRPr="00A10243" w:rsidR="00156D09" w:rsidP="0337B121" w:rsidRDefault="00156D09" w14:paraId="14DB02B3" w14:textId="77777777">
            <w:pPr>
              <w:pStyle w:val="ListParagraph"/>
              <w:numPr>
                <w:ilvl w:val="0"/>
                <w:numId w:val="39"/>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recognise that vibrations from sounds travel through a medium to the ear</w:t>
            </w:r>
          </w:p>
          <w:p w:rsidRPr="00A10243" w:rsidR="00156D09" w:rsidP="0337B121" w:rsidRDefault="00156D09" w14:paraId="3103436D" w14:textId="77777777">
            <w:pPr>
              <w:pStyle w:val="ListParagraph"/>
              <w:numPr>
                <w:ilvl w:val="0"/>
                <w:numId w:val="39"/>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find patterns between the pitch of a sound and features of the object that produced it</w:t>
            </w:r>
          </w:p>
          <w:p w:rsidRPr="00A10243" w:rsidR="00156D09" w:rsidP="0337B121" w:rsidRDefault="00156D09" w14:paraId="653E817D" w14:textId="77777777">
            <w:pPr>
              <w:pStyle w:val="ListParagraph"/>
              <w:numPr>
                <w:ilvl w:val="0"/>
                <w:numId w:val="39"/>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find patterns between the volume of a sound and the strength of the vibrations that produced it</w:t>
            </w:r>
          </w:p>
          <w:p w:rsidRPr="00A10243" w:rsidR="00156D09" w:rsidP="0337B121" w:rsidRDefault="00156D09" w14:paraId="29FA90E6" w14:textId="77777777">
            <w:pPr>
              <w:pStyle w:val="ListParagraph"/>
              <w:numPr>
                <w:ilvl w:val="0"/>
                <w:numId w:val="39"/>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recognise that sounds get fainter as the distance from the sound source increases</w:t>
            </w:r>
          </w:p>
          <w:p w:rsidRPr="00A10243" w:rsidR="00156D09" w:rsidP="0337B121" w:rsidRDefault="00156D09" w14:paraId="0C957E08" w14:textId="77777777">
            <w:pPr>
              <w:textAlignment w:val="baseline"/>
              <w:rPr>
                <w:rFonts w:ascii="Aptos" w:hAnsi="Aptos" w:eastAsia="Aptos" w:cs="Aptos"/>
                <w:b w:val="1"/>
                <w:bCs w:val="1"/>
                <w:kern w:val="0"/>
                <w:sz w:val="20"/>
                <w:szCs w:val="20"/>
                <w14:ligatures w14:val="none"/>
              </w:rPr>
            </w:pPr>
            <w:r w:rsidRPr="0337B121" w:rsidR="00156D09">
              <w:rPr>
                <w:rFonts w:ascii="Aptos" w:hAnsi="Aptos" w:eastAsia="Aptos" w:cs="Aptos"/>
                <w:b w:val="1"/>
                <w:bCs w:val="1"/>
                <w:kern w:val="0"/>
                <w:sz w:val="20"/>
                <w:szCs w:val="20"/>
                <w14:ligatures w14:val="none"/>
              </w:rPr>
              <w:t xml:space="preserve">Electricity </w:t>
            </w:r>
          </w:p>
          <w:p w:rsidRPr="00A10243" w:rsidR="00156D09" w:rsidP="0337B121" w:rsidRDefault="00156D09" w14:paraId="5E10AE67" w14:textId="77777777">
            <w:pPr>
              <w:pStyle w:val="ListParagraph"/>
              <w:numPr>
                <w:ilvl w:val="0"/>
                <w:numId w:val="40"/>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identify common appliances that run on electricity</w:t>
            </w:r>
          </w:p>
          <w:p w:rsidRPr="00A10243" w:rsidR="00156D09" w:rsidP="0337B121" w:rsidRDefault="00156D09" w14:paraId="40FF99C8" w14:textId="77777777">
            <w:pPr>
              <w:pStyle w:val="ListParagraph"/>
              <w:numPr>
                <w:ilvl w:val="0"/>
                <w:numId w:val="40"/>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construct a simple series electrical circuit, identifying and naming its basic parts, including cells, wires, bulbs, switches and buzzers</w:t>
            </w:r>
          </w:p>
          <w:p w:rsidRPr="00A10243" w:rsidR="00156D09" w:rsidP="0337B121" w:rsidRDefault="00156D09" w14:paraId="28BB6ADE" w14:textId="77777777">
            <w:pPr>
              <w:pStyle w:val="ListParagraph"/>
              <w:numPr>
                <w:ilvl w:val="0"/>
                <w:numId w:val="40"/>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 xml:space="preserve">identify </w:t>
            </w:r>
            <w:r w:rsidRPr="0337B121" w:rsidR="00156D09">
              <w:rPr>
                <w:rFonts w:ascii="Aptos" w:hAnsi="Aptos" w:eastAsia="Aptos" w:cs="Aptos"/>
                <w:kern w:val="0"/>
                <w:sz w:val="20"/>
                <w:szCs w:val="20"/>
                <w14:ligatures w14:val="none"/>
              </w:rPr>
              <w:t>whether or not</w:t>
            </w:r>
            <w:r w:rsidRPr="0337B121" w:rsidR="00156D09">
              <w:rPr>
                <w:rFonts w:ascii="Aptos" w:hAnsi="Aptos" w:eastAsia="Aptos" w:cs="Aptos"/>
                <w:kern w:val="0"/>
                <w:sz w:val="20"/>
                <w:szCs w:val="20"/>
                <w14:ligatures w14:val="none"/>
              </w:rPr>
              <w:t xml:space="preserve"> a lamp will light in a simple series circuit, based on </w:t>
            </w:r>
            <w:r w:rsidRPr="0337B121" w:rsidR="00156D09">
              <w:rPr>
                <w:rFonts w:ascii="Aptos" w:hAnsi="Aptos" w:eastAsia="Aptos" w:cs="Aptos"/>
                <w:kern w:val="0"/>
                <w:sz w:val="20"/>
                <w:szCs w:val="20"/>
                <w14:ligatures w14:val="none"/>
              </w:rPr>
              <w:t>whether or not</w:t>
            </w:r>
            <w:r w:rsidRPr="0337B121" w:rsidR="00156D09">
              <w:rPr>
                <w:rFonts w:ascii="Aptos" w:hAnsi="Aptos" w:eastAsia="Aptos" w:cs="Aptos"/>
                <w:kern w:val="0"/>
                <w:sz w:val="20"/>
                <w:szCs w:val="20"/>
                <w14:ligatures w14:val="none"/>
              </w:rPr>
              <w:t xml:space="preserve"> the lamp is part of a complete loop with a battery</w:t>
            </w:r>
          </w:p>
          <w:p w:rsidR="00156D09" w:rsidP="0337B121" w:rsidRDefault="00156D09" w14:paraId="2B8A041C" w14:textId="77777777">
            <w:pPr>
              <w:pStyle w:val="ListParagraph"/>
              <w:numPr>
                <w:ilvl w:val="0"/>
                <w:numId w:val="40"/>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 xml:space="preserve">recognise that a switch opens and closes a circuit and associate this with </w:t>
            </w:r>
            <w:r w:rsidRPr="0337B121" w:rsidR="00156D09">
              <w:rPr>
                <w:rFonts w:ascii="Aptos" w:hAnsi="Aptos" w:eastAsia="Aptos" w:cs="Aptos"/>
                <w:kern w:val="0"/>
                <w:sz w:val="20"/>
                <w:szCs w:val="20"/>
                <w14:ligatures w14:val="none"/>
              </w:rPr>
              <w:t>whether or not</w:t>
            </w:r>
            <w:r w:rsidRPr="0337B121" w:rsidR="00156D09">
              <w:rPr>
                <w:rFonts w:ascii="Aptos" w:hAnsi="Aptos" w:eastAsia="Aptos" w:cs="Aptos"/>
                <w:kern w:val="0"/>
                <w:sz w:val="20"/>
                <w:szCs w:val="20"/>
                <w14:ligatures w14:val="none"/>
              </w:rPr>
              <w:t xml:space="preserve"> a lamp lights in a simple series circuit</w:t>
            </w:r>
          </w:p>
          <w:p w:rsidRPr="00156D09" w:rsidR="00FB5649" w:rsidP="0337B121" w:rsidRDefault="00156D09" w14:paraId="246F3764" w14:textId="109E7F65">
            <w:pPr>
              <w:pStyle w:val="ListParagraph"/>
              <w:numPr>
                <w:ilvl w:val="0"/>
                <w:numId w:val="40"/>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recognise some common conductors and insulators, and associate metals with being good conductors</w:t>
            </w:r>
          </w:p>
        </w:tc>
        <w:tc>
          <w:tcPr>
            <w:tcW w:w="2292" w:type="dxa"/>
            <w:tcMar/>
          </w:tcPr>
          <w:p w:rsidRPr="00A10243" w:rsidR="00156D09" w:rsidP="0337B121" w:rsidRDefault="00156D09" w14:paraId="724DA7B8" w14:textId="77777777">
            <w:pPr>
              <w:textAlignment w:val="baseline"/>
              <w:rPr>
                <w:rFonts w:ascii="Aptos" w:hAnsi="Aptos" w:eastAsia="Aptos" w:cs="Aptos"/>
                <w:b w:val="1"/>
                <w:bCs w:val="1"/>
                <w:kern w:val="0"/>
                <w:sz w:val="20"/>
                <w:szCs w:val="20"/>
                <w14:ligatures w14:val="none"/>
              </w:rPr>
            </w:pPr>
            <w:r w:rsidRPr="0337B121" w:rsidR="00156D09">
              <w:rPr>
                <w:rFonts w:ascii="Aptos" w:hAnsi="Aptos" w:eastAsia="Aptos" w:cs="Aptos"/>
                <w:b w:val="1"/>
                <w:bCs w:val="1"/>
                <w:kern w:val="0"/>
                <w:sz w:val="20"/>
                <w:szCs w:val="20"/>
                <w14:ligatures w14:val="none"/>
              </w:rPr>
              <w:t>States of matter</w:t>
            </w:r>
          </w:p>
          <w:p w:rsidRPr="00A10243" w:rsidR="00156D09" w:rsidP="0337B121" w:rsidRDefault="00156D09" w14:paraId="28283DE6" w14:textId="77777777">
            <w:pPr>
              <w:pStyle w:val="ListParagraph"/>
              <w:numPr>
                <w:ilvl w:val="0"/>
                <w:numId w:val="41"/>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compare and group materials together, according to whether they are solids, liquids or gases</w:t>
            </w:r>
          </w:p>
          <w:p w:rsidR="00156D09" w:rsidP="0337B121" w:rsidRDefault="00156D09" w14:paraId="782E88EB" w14:textId="77777777">
            <w:pPr>
              <w:pStyle w:val="ListParagraph"/>
              <w:numPr>
                <w:ilvl w:val="0"/>
                <w:numId w:val="41"/>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observe that some materials change state when they are heated or cooled, and measure or research the temperature at which this happens in degrees Celsius (°C)</w:t>
            </w:r>
          </w:p>
          <w:p w:rsidRPr="00156D09" w:rsidR="00FB5649" w:rsidP="0337B121" w:rsidRDefault="00156D09" w14:paraId="59ACB90A" w14:textId="69E7AEEC">
            <w:pPr>
              <w:pStyle w:val="ListParagraph"/>
              <w:numPr>
                <w:ilvl w:val="0"/>
                <w:numId w:val="41"/>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identify the part played by evaporation and condensation in the water cycle and associate the rate of evaporation with temperature</w:t>
            </w:r>
          </w:p>
        </w:tc>
        <w:tc>
          <w:tcPr>
            <w:tcW w:w="2090" w:type="dxa"/>
            <w:tcMar/>
          </w:tcPr>
          <w:p w:rsidRPr="00232407" w:rsidR="00FB5649" w:rsidP="0337B121" w:rsidRDefault="00FB5649" w14:paraId="524399EF" w14:textId="2499B322">
            <w:pPr>
              <w:jc w:val="center"/>
              <w:rPr>
                <w:rFonts w:ascii="Aptos" w:hAnsi="Aptos" w:eastAsia="Aptos" w:cs="Aptos"/>
                <w:sz w:val="20"/>
                <w:szCs w:val="20"/>
              </w:rPr>
            </w:pPr>
          </w:p>
        </w:tc>
        <w:tc>
          <w:tcPr>
            <w:tcW w:w="2191" w:type="dxa"/>
            <w:tcMar/>
          </w:tcPr>
          <w:p w:rsidRPr="00A10243" w:rsidR="00156D09" w:rsidP="0337B121" w:rsidRDefault="00156D09" w14:paraId="51963FCA" w14:textId="77777777">
            <w:pPr>
              <w:textAlignment w:val="baseline"/>
              <w:rPr>
                <w:rFonts w:ascii="Aptos" w:hAnsi="Aptos" w:eastAsia="Aptos" w:cs="Aptos"/>
                <w:b w:val="1"/>
                <w:bCs w:val="1"/>
                <w:kern w:val="0"/>
                <w:sz w:val="20"/>
                <w:szCs w:val="20"/>
                <w14:ligatures w14:val="none"/>
              </w:rPr>
            </w:pPr>
            <w:r w:rsidRPr="0337B121" w:rsidR="00156D09">
              <w:rPr>
                <w:rFonts w:ascii="Aptos" w:hAnsi="Aptos" w:eastAsia="Aptos" w:cs="Aptos"/>
                <w:b w:val="1"/>
                <w:bCs w:val="1"/>
                <w:kern w:val="0"/>
                <w:sz w:val="20"/>
                <w:szCs w:val="20"/>
                <w14:ligatures w14:val="none"/>
              </w:rPr>
              <w:t xml:space="preserve">Living things and their habitats </w:t>
            </w:r>
          </w:p>
          <w:p w:rsidRPr="00A10243" w:rsidR="00156D09" w:rsidP="0337B121" w:rsidRDefault="00156D09" w14:paraId="0C1A0659" w14:textId="77777777">
            <w:pPr>
              <w:pStyle w:val="ListParagraph"/>
              <w:numPr>
                <w:ilvl w:val="0"/>
                <w:numId w:val="42"/>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recognise that living things can be grouped in a variety of ways</w:t>
            </w:r>
          </w:p>
          <w:p w:rsidR="00156D09" w:rsidP="0337B121" w:rsidRDefault="00156D09" w14:paraId="5057CB3D" w14:textId="77777777">
            <w:pPr>
              <w:pStyle w:val="ListParagraph"/>
              <w:numPr>
                <w:ilvl w:val="0"/>
                <w:numId w:val="42"/>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explore and use classification keys to help group, identify and name a variety of living things in their local and wider environment</w:t>
            </w:r>
          </w:p>
          <w:p w:rsidRPr="00156D09" w:rsidR="00FB5649" w:rsidP="0337B121" w:rsidRDefault="00156D09" w14:paraId="067555D9" w14:textId="46E81419">
            <w:pPr>
              <w:pStyle w:val="ListParagraph"/>
              <w:numPr>
                <w:ilvl w:val="0"/>
                <w:numId w:val="42"/>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recognise that environments can change and that this can sometimes pose dangers to living things</w:t>
            </w:r>
          </w:p>
        </w:tc>
      </w:tr>
      <w:tr w:rsidR="00156D09" w:rsidTr="76AD0501" w14:paraId="45BC278D" w14:textId="77777777">
        <w:trPr>
          <w:trHeight w:val="3550"/>
        </w:trPr>
        <w:tc>
          <w:tcPr>
            <w:tcW w:w="2190" w:type="dxa"/>
            <w:tcMar/>
          </w:tcPr>
          <w:p w:rsidR="00156D09" w:rsidP="00FB5649" w:rsidRDefault="00156D09" w14:paraId="4B247AFC" w14:textId="0AEA35AC">
            <w:pPr>
              <w:rPr>
                <w:rFonts w:ascii="Aptos" w:hAnsi="Aptos" w:cs="ADLaM Display"/>
                <w:b/>
                <w:bCs/>
                <w:color w:val="E97034"/>
                <w:sz w:val="50"/>
                <w:szCs w:val="50"/>
              </w:rPr>
            </w:pPr>
            <w:r>
              <w:rPr>
                <w:rFonts w:ascii="Aptos" w:hAnsi="Aptos" w:cs="ADLaM Display"/>
                <w:b/>
                <w:bCs/>
                <w:color w:val="0070C0"/>
                <w:sz w:val="40"/>
                <w:szCs w:val="40"/>
              </w:rPr>
              <w:t>Year 5</w:t>
            </w:r>
          </w:p>
        </w:tc>
        <w:tc>
          <w:tcPr>
            <w:tcW w:w="4042" w:type="dxa"/>
            <w:gridSpan w:val="2"/>
            <w:tcMar/>
          </w:tcPr>
          <w:p w:rsidRPr="009C6309" w:rsidR="00156D09" w:rsidP="0337B121" w:rsidRDefault="00156D09" w14:paraId="461EFF6A" w14:textId="77777777">
            <w:pPr>
              <w:textAlignment w:val="baseline"/>
              <w:rPr>
                <w:rFonts w:ascii="Aptos" w:hAnsi="Aptos" w:eastAsia="Aptos" w:cs="Aptos"/>
                <w:b w:val="1"/>
                <w:bCs w:val="1"/>
                <w:kern w:val="0"/>
                <w:sz w:val="20"/>
                <w:szCs w:val="20"/>
                <w14:ligatures w14:val="none"/>
              </w:rPr>
            </w:pPr>
            <w:r w:rsidRPr="0337B121" w:rsidR="00156D09">
              <w:rPr>
                <w:rFonts w:ascii="Aptos" w:hAnsi="Aptos" w:eastAsia="Aptos" w:cs="Aptos"/>
                <w:b w:val="1"/>
                <w:bCs w:val="1"/>
                <w:kern w:val="0"/>
                <w:sz w:val="20"/>
                <w:szCs w:val="20"/>
                <w14:ligatures w14:val="none"/>
              </w:rPr>
              <w:t xml:space="preserve">Changes of materials </w:t>
            </w:r>
          </w:p>
          <w:p w:rsidRPr="009C6309" w:rsidR="00156D09" w:rsidP="0337B121" w:rsidRDefault="00156D09" w14:paraId="2E396844" w14:textId="77777777">
            <w:pPr>
              <w:pStyle w:val="ListParagraph"/>
              <w:numPr>
                <w:ilvl w:val="0"/>
                <w:numId w:val="43"/>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 xml:space="preserve">compare and group together everyday materials </w:t>
            </w:r>
            <w:r w:rsidRPr="0337B121" w:rsidR="00156D09">
              <w:rPr>
                <w:rFonts w:ascii="Aptos" w:hAnsi="Aptos" w:eastAsia="Aptos" w:cs="Aptos"/>
                <w:kern w:val="0"/>
                <w:sz w:val="20"/>
                <w:szCs w:val="20"/>
                <w14:ligatures w14:val="none"/>
              </w:rPr>
              <w:t>on the basis of</w:t>
            </w:r>
            <w:r w:rsidRPr="0337B121" w:rsidR="00156D09">
              <w:rPr>
                <w:rFonts w:ascii="Aptos" w:hAnsi="Aptos" w:eastAsia="Aptos" w:cs="Aptos"/>
                <w:kern w:val="0"/>
                <w:sz w:val="20"/>
                <w:szCs w:val="20"/>
                <w14:ligatures w14:val="none"/>
              </w:rPr>
              <w:t xml:space="preserve"> their properties, including their hardness, solubility, transparency, conductivity (electrical and thermal), and response to magnets</w:t>
            </w:r>
          </w:p>
          <w:p w:rsidRPr="009C6309" w:rsidR="00156D09" w:rsidP="0337B121" w:rsidRDefault="00156D09" w14:paraId="6B61BB9D" w14:textId="77777777">
            <w:pPr>
              <w:pStyle w:val="ListParagraph"/>
              <w:numPr>
                <w:ilvl w:val="0"/>
                <w:numId w:val="43"/>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know that some materials will dissolve in liquid to form a solution, and describe how to recover a substance from a solution</w:t>
            </w:r>
          </w:p>
          <w:p w:rsidRPr="009C6309" w:rsidR="00156D09" w:rsidP="0337B121" w:rsidRDefault="00156D09" w14:paraId="1F6757BE" w14:textId="77777777">
            <w:pPr>
              <w:pStyle w:val="ListParagraph"/>
              <w:numPr>
                <w:ilvl w:val="0"/>
                <w:numId w:val="43"/>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use knowledge of solids, liquids and gases to decide how mixtures might be separated, including through filtering, sieving and evaporating</w:t>
            </w:r>
          </w:p>
          <w:p w:rsidRPr="009C6309" w:rsidR="00156D09" w:rsidP="0337B121" w:rsidRDefault="00156D09" w14:paraId="5A9DE877" w14:textId="77777777">
            <w:pPr>
              <w:pStyle w:val="ListParagraph"/>
              <w:numPr>
                <w:ilvl w:val="0"/>
                <w:numId w:val="43"/>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 xml:space="preserve">give reasons, based on evidence from comparative and fair tests, for the </w:t>
            </w:r>
            <w:r w:rsidRPr="0337B121" w:rsidR="00156D09">
              <w:rPr>
                <w:rFonts w:ascii="Aptos" w:hAnsi="Aptos" w:eastAsia="Aptos" w:cs="Aptos"/>
                <w:kern w:val="0"/>
                <w:sz w:val="20"/>
                <w:szCs w:val="20"/>
                <w14:ligatures w14:val="none"/>
              </w:rPr>
              <w:t>particular uses</w:t>
            </w:r>
            <w:r w:rsidRPr="0337B121" w:rsidR="00156D09">
              <w:rPr>
                <w:rFonts w:ascii="Aptos" w:hAnsi="Aptos" w:eastAsia="Aptos" w:cs="Aptos"/>
                <w:kern w:val="0"/>
                <w:sz w:val="20"/>
                <w:szCs w:val="20"/>
                <w14:ligatures w14:val="none"/>
              </w:rPr>
              <w:t xml:space="preserve"> of everyday materials, including metals, wood and plastic</w:t>
            </w:r>
          </w:p>
          <w:p w:rsidR="00156D09" w:rsidP="0337B121" w:rsidRDefault="00156D09" w14:paraId="365B15F4" w14:textId="77777777">
            <w:pPr>
              <w:pStyle w:val="ListParagraph"/>
              <w:numPr>
                <w:ilvl w:val="0"/>
                <w:numId w:val="43"/>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demonstrate that dissolving, mixing and changes of state are reversible changes</w:t>
            </w:r>
          </w:p>
          <w:p w:rsidRPr="00156D09" w:rsidR="00156D09" w:rsidP="0337B121" w:rsidRDefault="00156D09" w14:paraId="76E3B3B5" w14:textId="604E4933">
            <w:pPr>
              <w:pStyle w:val="ListParagraph"/>
              <w:numPr>
                <w:ilvl w:val="0"/>
                <w:numId w:val="43"/>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explain that some changes result in the formation of new materials, and that this kind of change is not usually reversible, including changes associated with burning and the action of acid on bicarbonate of soda</w:t>
            </w:r>
          </w:p>
        </w:tc>
        <w:tc>
          <w:tcPr>
            <w:tcW w:w="2528" w:type="dxa"/>
            <w:tcMar/>
          </w:tcPr>
          <w:p w:rsidRPr="00232407" w:rsidR="00156D09" w:rsidP="0337B121" w:rsidRDefault="00156D09" w14:paraId="187219B2" w14:textId="16EBA5AD">
            <w:pPr>
              <w:jc w:val="center"/>
              <w:rPr>
                <w:rFonts w:ascii="Aptos" w:hAnsi="Aptos" w:eastAsia="Aptos" w:cs="Aptos"/>
                <w:sz w:val="20"/>
                <w:szCs w:val="20"/>
              </w:rPr>
            </w:pPr>
          </w:p>
        </w:tc>
        <w:tc>
          <w:tcPr>
            <w:tcW w:w="2292" w:type="dxa"/>
            <w:tcMar/>
          </w:tcPr>
          <w:p w:rsidRPr="00156D09" w:rsidR="00156D09" w:rsidP="0337B121" w:rsidRDefault="00156D09" w14:paraId="575F581C" w14:textId="77777777">
            <w:pPr>
              <w:textAlignment w:val="baseline"/>
              <w:rPr>
                <w:rFonts w:ascii="Aptos" w:hAnsi="Aptos" w:eastAsia="Aptos" w:cs="Aptos"/>
                <w:b w:val="1"/>
                <w:bCs w:val="1"/>
                <w:kern w:val="0"/>
                <w:sz w:val="20"/>
                <w:szCs w:val="20"/>
                <w14:ligatures w14:val="none"/>
              </w:rPr>
            </w:pPr>
            <w:r w:rsidRPr="0337B121" w:rsidR="00156D09">
              <w:rPr>
                <w:rFonts w:ascii="Aptos" w:hAnsi="Aptos" w:eastAsia="Aptos" w:cs="Aptos"/>
                <w:b w:val="1"/>
                <w:bCs w:val="1"/>
                <w:kern w:val="0"/>
                <w:sz w:val="20"/>
                <w:szCs w:val="20"/>
                <w14:ligatures w14:val="none"/>
              </w:rPr>
              <w:t>Earth &amp; Space</w:t>
            </w:r>
          </w:p>
          <w:p w:rsidRPr="001960DC" w:rsidR="00156D09" w:rsidP="0337B121" w:rsidRDefault="00156D09" w14:paraId="7FC41AEF" w14:textId="77777777">
            <w:pPr>
              <w:pStyle w:val="ListParagraph"/>
              <w:numPr>
                <w:ilvl w:val="0"/>
                <w:numId w:val="44"/>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describe the movement of the Earth and other planets relative to the sun in the solar system</w:t>
            </w:r>
          </w:p>
          <w:p w:rsidRPr="001960DC" w:rsidR="00156D09" w:rsidP="0337B121" w:rsidRDefault="00156D09" w14:paraId="214A5131" w14:textId="77777777">
            <w:pPr>
              <w:pStyle w:val="ListParagraph"/>
              <w:numPr>
                <w:ilvl w:val="0"/>
                <w:numId w:val="44"/>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describe the movement of the moon relative to the Earth</w:t>
            </w:r>
          </w:p>
          <w:p w:rsidR="00156D09" w:rsidP="0337B121" w:rsidRDefault="00156D09" w14:paraId="3B197CC6" w14:textId="77777777">
            <w:pPr>
              <w:pStyle w:val="ListParagraph"/>
              <w:numPr>
                <w:ilvl w:val="0"/>
                <w:numId w:val="44"/>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describe the sun, Earth and moon as approximately spherical bodies</w:t>
            </w:r>
          </w:p>
          <w:p w:rsidR="00156D09" w:rsidP="0337B121" w:rsidRDefault="00156D09" w14:paraId="5BD485B4" w14:textId="77777777">
            <w:pPr>
              <w:pStyle w:val="ListParagraph"/>
              <w:numPr>
                <w:ilvl w:val="0"/>
                <w:numId w:val="44"/>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use the idea of the Earth’s rotation to explain day and night and the apparent movement of the sun across the sky</w:t>
            </w:r>
          </w:p>
          <w:p w:rsidRPr="00156D09" w:rsidR="00156D09" w:rsidP="0337B121" w:rsidRDefault="00156D09" w14:paraId="031A3910" w14:textId="77777777">
            <w:pPr>
              <w:textAlignment w:val="baseline"/>
              <w:rPr>
                <w:rFonts w:ascii="Aptos" w:hAnsi="Aptos" w:eastAsia="Aptos" w:cs="Aptos"/>
                <w:b w:val="1"/>
                <w:bCs w:val="1"/>
                <w:kern w:val="0"/>
                <w:sz w:val="20"/>
                <w:szCs w:val="20"/>
                <w14:ligatures w14:val="none"/>
              </w:rPr>
            </w:pPr>
            <w:r w:rsidRPr="0337B121" w:rsidR="00156D09">
              <w:rPr>
                <w:rFonts w:ascii="Aptos" w:hAnsi="Aptos" w:eastAsia="Aptos" w:cs="Aptos"/>
                <w:b w:val="1"/>
                <w:bCs w:val="1"/>
                <w:kern w:val="0"/>
                <w:sz w:val="20"/>
                <w:szCs w:val="20"/>
                <w14:ligatures w14:val="none"/>
              </w:rPr>
              <w:t>Forces</w:t>
            </w:r>
          </w:p>
          <w:p w:rsidRPr="00901516" w:rsidR="00156D09" w:rsidP="0337B121" w:rsidRDefault="00156D09" w14:paraId="200BD928" w14:textId="77777777">
            <w:pPr>
              <w:pStyle w:val="ListParagraph"/>
              <w:numPr>
                <w:ilvl w:val="0"/>
                <w:numId w:val="45"/>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explain that unsupported objects fall towards the Earth because of the force of gravity acting between the Earth and the falling object</w:t>
            </w:r>
          </w:p>
          <w:p w:rsidR="00156D09" w:rsidP="0337B121" w:rsidRDefault="00156D09" w14:paraId="324746D2" w14:textId="77777777">
            <w:pPr>
              <w:pStyle w:val="ListParagraph"/>
              <w:numPr>
                <w:ilvl w:val="0"/>
                <w:numId w:val="45"/>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identify the effects of air resistance, water resistance and friction, that act between moving surfaces</w:t>
            </w:r>
          </w:p>
          <w:p w:rsidRPr="00156D09" w:rsidR="00156D09" w:rsidP="0337B121" w:rsidRDefault="00156D09" w14:paraId="6C508DB7" w14:textId="7697A2A3">
            <w:pPr>
              <w:pStyle w:val="ListParagraph"/>
              <w:numPr>
                <w:ilvl w:val="0"/>
                <w:numId w:val="45"/>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recognise that some mechanisms including levers, pulleys and gears allow a smaller force to have a greater effect</w:t>
            </w:r>
          </w:p>
        </w:tc>
        <w:tc>
          <w:tcPr>
            <w:tcW w:w="2090" w:type="dxa"/>
            <w:tcMar/>
          </w:tcPr>
          <w:p w:rsidRPr="00156D09" w:rsidR="00156D09" w:rsidP="0337B121" w:rsidRDefault="00156D09" w14:paraId="11046A33" w14:textId="77777777">
            <w:pPr>
              <w:textAlignment w:val="baseline"/>
              <w:rPr>
                <w:rFonts w:ascii="Aptos" w:hAnsi="Aptos" w:eastAsia="Aptos" w:cs="Aptos"/>
                <w:b w:val="1"/>
                <w:bCs w:val="1"/>
                <w:kern w:val="0"/>
                <w:sz w:val="20"/>
                <w:szCs w:val="20"/>
                <w14:ligatures w14:val="none"/>
              </w:rPr>
            </w:pPr>
            <w:r w:rsidRPr="0337B121" w:rsidR="00156D09">
              <w:rPr>
                <w:rFonts w:ascii="Aptos" w:hAnsi="Aptos" w:eastAsia="Aptos" w:cs="Aptos"/>
                <w:b w:val="1"/>
                <w:bCs w:val="1"/>
                <w:kern w:val="0"/>
                <w:sz w:val="20"/>
                <w:szCs w:val="20"/>
                <w14:ligatures w14:val="none"/>
              </w:rPr>
              <w:t>Living Things and their habitats</w:t>
            </w:r>
          </w:p>
          <w:p w:rsidR="00156D09" w:rsidP="0337B121" w:rsidRDefault="00156D09" w14:paraId="716AF2BA" w14:textId="77777777">
            <w:pPr>
              <w:pStyle w:val="ListParagraph"/>
              <w:numPr>
                <w:ilvl w:val="0"/>
                <w:numId w:val="38"/>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describe the differences in the life cycles of a mammal, an amphibian, an insect and a bird</w:t>
            </w:r>
          </w:p>
          <w:p w:rsidRPr="00AE42B8" w:rsidR="00156D09" w:rsidP="0337B121" w:rsidRDefault="00156D09" w14:paraId="2EEEBF5C" w14:textId="77777777">
            <w:pPr>
              <w:pStyle w:val="ListParagraph"/>
              <w:numPr>
                <w:ilvl w:val="0"/>
                <w:numId w:val="38"/>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describe the life process of reproduction in some plants and animals</w:t>
            </w:r>
          </w:p>
          <w:p w:rsidRPr="00156D09" w:rsidR="00156D09" w:rsidP="0337B121" w:rsidRDefault="00156D09" w14:paraId="182FF495" w14:textId="77777777">
            <w:pPr>
              <w:textAlignment w:val="baseline"/>
              <w:rPr>
                <w:rFonts w:ascii="Aptos" w:hAnsi="Aptos" w:eastAsia="Aptos" w:cs="Aptos"/>
                <w:b w:val="1"/>
                <w:bCs w:val="1"/>
                <w:kern w:val="0"/>
                <w:sz w:val="20"/>
                <w:szCs w:val="20"/>
                <w14:ligatures w14:val="none"/>
              </w:rPr>
            </w:pPr>
            <w:r w:rsidRPr="0337B121" w:rsidR="00156D09">
              <w:rPr>
                <w:rFonts w:ascii="Aptos" w:hAnsi="Aptos" w:eastAsia="Aptos" w:cs="Aptos"/>
                <w:b w:val="1"/>
                <w:bCs w:val="1"/>
                <w:kern w:val="0"/>
                <w:sz w:val="20"/>
                <w:szCs w:val="20"/>
                <w14:ligatures w14:val="none"/>
              </w:rPr>
              <w:t>Animals Including Humans</w:t>
            </w:r>
          </w:p>
          <w:p w:rsidRPr="00232407" w:rsidR="00156D09" w:rsidP="0337B121" w:rsidRDefault="00156D09" w14:paraId="69598D54" w14:textId="02C6A889">
            <w:pPr>
              <w:rPr>
                <w:rFonts w:ascii="Aptos" w:hAnsi="Aptos" w:eastAsia="Aptos" w:cs="Aptos"/>
                <w:sz w:val="20"/>
                <w:szCs w:val="20"/>
              </w:rPr>
            </w:pPr>
            <w:r w:rsidRPr="0337B121" w:rsidR="00156D09">
              <w:rPr>
                <w:rFonts w:ascii="Aptos" w:hAnsi="Aptos" w:eastAsia="Aptos" w:cs="Aptos"/>
                <w:kern w:val="0"/>
                <w:sz w:val="20"/>
                <w:szCs w:val="20"/>
                <w14:ligatures w14:val="none"/>
              </w:rPr>
              <w:t>describe the changes as humans develop to old age</w:t>
            </w:r>
          </w:p>
        </w:tc>
        <w:tc>
          <w:tcPr>
            <w:tcW w:w="2191" w:type="dxa"/>
            <w:tcMar/>
          </w:tcPr>
          <w:p w:rsidRPr="00232407" w:rsidR="00156D09" w:rsidP="0337B121" w:rsidRDefault="00156D09" w14:paraId="2B8FC66E" w14:textId="533FFC0E">
            <w:pPr>
              <w:jc w:val="center"/>
              <w:rPr>
                <w:rFonts w:ascii="Aptos" w:hAnsi="Aptos" w:eastAsia="Aptos" w:cs="Aptos"/>
                <w:sz w:val="20"/>
                <w:szCs w:val="20"/>
              </w:rPr>
            </w:pPr>
          </w:p>
        </w:tc>
      </w:tr>
      <w:tr w:rsidR="00156D09" w:rsidTr="76AD0501" w14:paraId="271CF692" w14:textId="77777777">
        <w:trPr>
          <w:trHeight w:val="616"/>
        </w:trPr>
        <w:tc>
          <w:tcPr>
            <w:tcW w:w="2190" w:type="dxa"/>
            <w:tcMar/>
          </w:tcPr>
          <w:p w:rsidR="00156D09" w:rsidP="00FB5649" w:rsidRDefault="00156D09" w14:paraId="5E4631E6" w14:textId="190DADDF">
            <w:pPr>
              <w:rPr>
                <w:rFonts w:ascii="Aptos" w:hAnsi="Aptos" w:cs="ADLaM Display"/>
                <w:b/>
                <w:bCs/>
                <w:color w:val="E97034"/>
                <w:sz w:val="50"/>
                <w:szCs w:val="50"/>
              </w:rPr>
            </w:pPr>
            <w:r>
              <w:rPr>
                <w:rFonts w:ascii="Aptos" w:hAnsi="Aptos" w:cs="ADLaM Display"/>
                <w:b/>
                <w:bCs/>
                <w:color w:val="0070C0"/>
                <w:sz w:val="40"/>
                <w:szCs w:val="40"/>
              </w:rPr>
              <w:t>Year 6</w:t>
            </w:r>
          </w:p>
        </w:tc>
        <w:tc>
          <w:tcPr>
            <w:tcW w:w="4042" w:type="dxa"/>
            <w:gridSpan w:val="2"/>
            <w:tcMar/>
          </w:tcPr>
          <w:p w:rsidRPr="00156D09" w:rsidR="00156D09" w:rsidP="0337B121" w:rsidRDefault="00156D09" w14:paraId="0B386B57" w14:textId="77777777">
            <w:pPr>
              <w:textAlignment w:val="baseline"/>
              <w:rPr>
                <w:rFonts w:ascii="Aptos" w:hAnsi="Aptos" w:eastAsia="Aptos" w:cs="Aptos"/>
                <w:b w:val="1"/>
                <w:bCs w:val="1"/>
                <w:kern w:val="0"/>
                <w:sz w:val="20"/>
                <w:szCs w:val="20"/>
                <w14:ligatures w14:val="none"/>
              </w:rPr>
            </w:pPr>
            <w:r w:rsidRPr="0337B121" w:rsidR="00156D09">
              <w:rPr>
                <w:rFonts w:ascii="Aptos" w:hAnsi="Aptos" w:eastAsia="Aptos" w:cs="Aptos"/>
                <w:b w:val="1"/>
                <w:bCs w:val="1"/>
                <w:kern w:val="0"/>
                <w:sz w:val="20"/>
                <w:szCs w:val="20"/>
                <w14:ligatures w14:val="none"/>
              </w:rPr>
              <w:t>Animals Including Humans</w:t>
            </w:r>
          </w:p>
          <w:p w:rsidRPr="009F7C64" w:rsidR="00156D09" w:rsidP="0337B121" w:rsidRDefault="00156D09" w14:paraId="0E7A9AE3" w14:textId="77777777">
            <w:pPr>
              <w:pStyle w:val="ListParagraph"/>
              <w:numPr>
                <w:ilvl w:val="0"/>
                <w:numId w:val="46"/>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identify and name the main parts of the human circulatory system, and describe the functions of the heart, blood vessels and blood</w:t>
            </w:r>
          </w:p>
          <w:p w:rsidR="00156D09" w:rsidP="0337B121" w:rsidRDefault="00156D09" w14:paraId="4664D00A" w14:textId="77777777">
            <w:pPr>
              <w:pStyle w:val="ListParagraph"/>
              <w:numPr>
                <w:ilvl w:val="0"/>
                <w:numId w:val="46"/>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 xml:space="preserve">recognise the impact of diet, exercise, drugs and lifestyle on the way their </w:t>
            </w:r>
            <w:r w:rsidRPr="0337B121" w:rsidR="00156D09">
              <w:rPr>
                <w:rFonts w:ascii="Aptos" w:hAnsi="Aptos" w:eastAsia="Aptos" w:cs="Aptos"/>
                <w:kern w:val="0"/>
                <w:sz w:val="20"/>
                <w:szCs w:val="20"/>
                <w14:ligatures w14:val="none"/>
              </w:rPr>
              <w:t>bodies</w:t>
            </w:r>
            <w:r w:rsidRPr="0337B121" w:rsidR="00156D09">
              <w:rPr>
                <w:rFonts w:ascii="Aptos" w:hAnsi="Aptos" w:eastAsia="Aptos" w:cs="Aptos"/>
                <w:kern w:val="0"/>
                <w:sz w:val="20"/>
                <w:szCs w:val="20"/>
                <w14:ligatures w14:val="none"/>
              </w:rPr>
              <w:t xml:space="preserve"> function</w:t>
            </w:r>
          </w:p>
          <w:p w:rsidRPr="00156D09" w:rsidR="00156D09" w:rsidP="0337B121" w:rsidRDefault="00156D09" w14:paraId="6A679A29" w14:textId="1E693D63">
            <w:pPr>
              <w:pStyle w:val="ListParagraph"/>
              <w:numPr>
                <w:ilvl w:val="0"/>
                <w:numId w:val="46"/>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describe the ways in which nutrients and water are transported within animals, including humans</w:t>
            </w:r>
          </w:p>
        </w:tc>
        <w:tc>
          <w:tcPr>
            <w:tcW w:w="2528" w:type="dxa"/>
            <w:tcMar/>
          </w:tcPr>
          <w:p w:rsidRPr="00156D09" w:rsidR="00156D09" w:rsidP="0337B121" w:rsidRDefault="00156D09" w14:paraId="61B8200E" w14:textId="77777777">
            <w:pPr>
              <w:textAlignment w:val="baseline"/>
              <w:rPr>
                <w:rFonts w:ascii="Aptos" w:hAnsi="Aptos" w:eastAsia="Aptos" w:cs="Aptos"/>
                <w:b w:val="1"/>
                <w:bCs w:val="1"/>
                <w:kern w:val="0"/>
                <w:sz w:val="20"/>
                <w:szCs w:val="20"/>
                <w14:ligatures w14:val="none"/>
              </w:rPr>
            </w:pPr>
            <w:r w:rsidRPr="0337B121" w:rsidR="353AA5A0">
              <w:rPr>
                <w:rFonts w:ascii="Aptos" w:hAnsi="Aptos" w:eastAsia="Aptos" w:cs="Aptos"/>
                <w:b w:val="1"/>
                <w:bCs w:val="1"/>
                <w:sz w:val="20"/>
                <w:szCs w:val="20"/>
              </w:rPr>
              <w:t xml:space="preserve">Electricity </w:t>
            </w:r>
          </w:p>
          <w:p w:rsidRPr="00156D09" w:rsidR="00156D09" w:rsidP="0337B121" w:rsidRDefault="00156D09" w14:paraId="6A8650BE" w14:textId="77777777">
            <w:pPr>
              <w:pStyle w:val="ListParagraph"/>
              <w:numPr>
                <w:ilvl w:val="0"/>
                <w:numId w:val="48"/>
              </w:numPr>
              <w:textAlignment w:val="baseline"/>
              <w:rPr>
                <w:rFonts w:ascii="Aptos" w:hAnsi="Aptos" w:eastAsia="Aptos" w:cs="Aptos"/>
                <w:kern w:val="0"/>
                <w:sz w:val="20"/>
                <w:szCs w:val="20"/>
                <w14:ligatures w14:val="none"/>
              </w:rPr>
            </w:pPr>
            <w:r w:rsidRPr="0337B121" w:rsidR="353AA5A0">
              <w:rPr>
                <w:rFonts w:ascii="Aptos" w:hAnsi="Aptos" w:eastAsia="Aptos" w:cs="Aptos"/>
                <w:sz w:val="20"/>
                <w:szCs w:val="20"/>
              </w:rPr>
              <w:t>associate the brightness of a lamp or the volume of a buzzer with the number and voltage of cells used in the circuit</w:t>
            </w:r>
          </w:p>
          <w:p w:rsidRPr="00156D09" w:rsidR="00156D09" w:rsidP="0337B121" w:rsidRDefault="00156D09" w14:paraId="0E9AB3DB" w14:textId="77777777">
            <w:pPr>
              <w:pStyle w:val="ListParagraph"/>
              <w:numPr>
                <w:ilvl w:val="0"/>
                <w:numId w:val="48"/>
              </w:numPr>
              <w:textAlignment w:val="baseline"/>
              <w:rPr>
                <w:rFonts w:ascii="Aptos" w:hAnsi="Aptos" w:eastAsia="Aptos" w:cs="Aptos"/>
                <w:kern w:val="0"/>
                <w:sz w:val="20"/>
                <w:szCs w:val="20"/>
                <w14:ligatures w14:val="none"/>
              </w:rPr>
            </w:pPr>
            <w:r w:rsidRPr="0337B121" w:rsidR="353AA5A0">
              <w:rPr>
                <w:rFonts w:ascii="Aptos" w:hAnsi="Aptos" w:eastAsia="Aptos" w:cs="Aptos"/>
                <w:sz w:val="20"/>
                <w:szCs w:val="20"/>
              </w:rPr>
              <w:t>compare and give reasons for variations in how components function, including the brightness of bulbs, the loudness of buzzers and the on/off position of switches</w:t>
            </w:r>
          </w:p>
          <w:p w:rsidRPr="00156D09" w:rsidR="00156D09" w:rsidP="0337B121" w:rsidRDefault="00156D09" w14:paraId="055DC4C0" w14:textId="2C046AD2">
            <w:pPr>
              <w:pStyle w:val="ListParagraph"/>
              <w:numPr>
                <w:ilvl w:val="0"/>
                <w:numId w:val="48"/>
              </w:numPr>
              <w:textAlignment w:val="baseline"/>
              <w:rPr>
                <w:rFonts w:ascii="Aptos" w:hAnsi="Aptos" w:eastAsia="Aptos" w:cs="Aptos"/>
                <w:kern w:val="0"/>
                <w:sz w:val="20"/>
                <w:szCs w:val="20"/>
                <w14:ligatures w14:val="none"/>
              </w:rPr>
            </w:pPr>
            <w:r w:rsidRPr="0337B121" w:rsidR="353AA5A0">
              <w:rPr>
                <w:rFonts w:ascii="Aptos" w:hAnsi="Aptos" w:eastAsia="Aptos" w:cs="Aptos"/>
                <w:sz w:val="20"/>
                <w:szCs w:val="20"/>
              </w:rPr>
              <w:t>use recognised symbols when representing a simple circuit in a diagram</w:t>
            </w:r>
          </w:p>
          <w:p w:rsidRPr="00156D09" w:rsidR="00156D09" w:rsidP="0337B121" w:rsidRDefault="00156D09" w14:paraId="2391F9F4" w14:textId="1D05E99C">
            <w:pPr>
              <w:pStyle w:val="Normal"/>
              <w:textAlignment w:val="baseline"/>
              <w:rPr>
                <w:rFonts w:ascii="Aptos" w:hAnsi="Aptos" w:eastAsia="Aptos" w:cs="Aptos"/>
                <w:b w:val="1"/>
                <w:bCs w:val="1"/>
                <w:kern w:val="0"/>
                <w:sz w:val="20"/>
                <w:szCs w:val="20"/>
                <w14:ligatures w14:val="none"/>
              </w:rPr>
            </w:pPr>
          </w:p>
        </w:tc>
        <w:tc>
          <w:tcPr>
            <w:tcW w:w="2292" w:type="dxa"/>
            <w:tcMar/>
          </w:tcPr>
          <w:p w:rsidRPr="00156D09" w:rsidR="00156D09" w:rsidP="0337B121" w:rsidRDefault="00156D09" w14:paraId="6C178037" w14:textId="77777777">
            <w:pPr>
              <w:textAlignment w:val="baseline"/>
              <w:rPr>
                <w:rFonts w:ascii="Aptos" w:hAnsi="Aptos" w:eastAsia="Aptos" w:cs="Aptos"/>
                <w:b w:val="1"/>
                <w:bCs w:val="1"/>
                <w:kern w:val="0"/>
                <w:sz w:val="20"/>
                <w:szCs w:val="20"/>
                <w14:ligatures w14:val="none"/>
              </w:rPr>
            </w:pPr>
            <w:r w:rsidRPr="0337B121" w:rsidR="353AA5A0">
              <w:rPr>
                <w:rFonts w:ascii="Aptos" w:hAnsi="Aptos" w:eastAsia="Aptos" w:cs="Aptos"/>
                <w:b w:val="1"/>
                <w:bCs w:val="1"/>
                <w:sz w:val="20"/>
                <w:szCs w:val="20"/>
              </w:rPr>
              <w:t>Light</w:t>
            </w:r>
          </w:p>
          <w:p w:rsidRPr="00156D09" w:rsidR="00156D09" w:rsidP="0337B121" w:rsidRDefault="00156D09" w14:paraId="7F41C126" w14:textId="77777777">
            <w:pPr>
              <w:pStyle w:val="ListParagraph"/>
              <w:numPr>
                <w:ilvl w:val="0"/>
                <w:numId w:val="47"/>
              </w:numPr>
              <w:textAlignment w:val="baseline"/>
              <w:rPr>
                <w:rFonts w:ascii="Aptos" w:hAnsi="Aptos" w:eastAsia="Aptos" w:cs="Aptos"/>
                <w:kern w:val="0"/>
                <w:sz w:val="20"/>
                <w:szCs w:val="20"/>
                <w14:ligatures w14:val="none"/>
              </w:rPr>
            </w:pPr>
            <w:r w:rsidRPr="0337B121" w:rsidR="353AA5A0">
              <w:rPr>
                <w:rFonts w:ascii="Aptos" w:hAnsi="Aptos" w:eastAsia="Aptos" w:cs="Aptos"/>
                <w:sz w:val="20"/>
                <w:szCs w:val="20"/>
              </w:rPr>
              <w:t>recognise that light appears to travel in straight lines</w:t>
            </w:r>
          </w:p>
          <w:p w:rsidRPr="00156D09" w:rsidR="00156D09" w:rsidP="0337B121" w:rsidRDefault="00156D09" w14:paraId="0068CEAC" w14:textId="77777777">
            <w:pPr>
              <w:pStyle w:val="ListParagraph"/>
              <w:numPr>
                <w:ilvl w:val="0"/>
                <w:numId w:val="47"/>
              </w:numPr>
              <w:textAlignment w:val="baseline"/>
              <w:rPr>
                <w:rFonts w:ascii="Aptos" w:hAnsi="Aptos" w:eastAsia="Aptos" w:cs="Aptos"/>
                <w:kern w:val="0"/>
                <w:sz w:val="20"/>
                <w:szCs w:val="20"/>
                <w14:ligatures w14:val="none"/>
              </w:rPr>
            </w:pPr>
            <w:r w:rsidRPr="0337B121" w:rsidR="353AA5A0">
              <w:rPr>
                <w:rFonts w:ascii="Aptos" w:hAnsi="Aptos" w:eastAsia="Aptos" w:cs="Aptos"/>
                <w:sz w:val="20"/>
                <w:szCs w:val="20"/>
              </w:rPr>
              <w:t>use the idea that light travels in straight lines to explain that objects are seen because they give out or reflect light into the eye</w:t>
            </w:r>
          </w:p>
          <w:p w:rsidRPr="00156D09" w:rsidR="00156D09" w:rsidP="0337B121" w:rsidRDefault="00156D09" w14:paraId="5AAFD441" w14:textId="77777777">
            <w:pPr>
              <w:pStyle w:val="ListParagraph"/>
              <w:numPr>
                <w:ilvl w:val="0"/>
                <w:numId w:val="47"/>
              </w:numPr>
              <w:textAlignment w:val="baseline"/>
              <w:rPr>
                <w:rFonts w:ascii="Aptos" w:hAnsi="Aptos" w:eastAsia="Aptos" w:cs="Aptos"/>
                <w:kern w:val="0"/>
                <w:sz w:val="20"/>
                <w:szCs w:val="20"/>
                <w14:ligatures w14:val="none"/>
              </w:rPr>
            </w:pPr>
            <w:r w:rsidRPr="0337B121" w:rsidR="353AA5A0">
              <w:rPr>
                <w:rFonts w:ascii="Aptos" w:hAnsi="Aptos" w:eastAsia="Aptos" w:cs="Aptos"/>
                <w:sz w:val="20"/>
                <w:szCs w:val="20"/>
              </w:rPr>
              <w:t>explain that we see things because light travels from light sources to our eyes or from light sources to objects and then to our eyes</w:t>
            </w:r>
          </w:p>
          <w:p w:rsidRPr="00156D09" w:rsidR="00156D09" w:rsidP="0337B121" w:rsidRDefault="00156D09" w14:paraId="08280B23" w14:textId="56104BC2">
            <w:pPr>
              <w:pStyle w:val="ListParagraph"/>
              <w:numPr>
                <w:ilvl w:val="0"/>
                <w:numId w:val="47"/>
              </w:numPr>
              <w:textAlignment w:val="baseline"/>
              <w:rPr>
                <w:rFonts w:ascii="Aptos" w:hAnsi="Aptos" w:eastAsia="Aptos" w:cs="Aptos"/>
                <w:kern w:val="0"/>
                <w:sz w:val="20"/>
                <w:szCs w:val="20"/>
                <w14:ligatures w14:val="none"/>
              </w:rPr>
            </w:pPr>
            <w:r w:rsidRPr="0337B121" w:rsidR="353AA5A0">
              <w:rPr>
                <w:rFonts w:ascii="Aptos" w:hAnsi="Aptos" w:eastAsia="Aptos" w:cs="Aptos"/>
                <w:sz w:val="20"/>
                <w:szCs w:val="20"/>
              </w:rPr>
              <w:t>use the idea that light travels in straight lines to explain why shadows have the same shape as the objects that cast them</w:t>
            </w:r>
          </w:p>
          <w:p w:rsidRPr="00156D09" w:rsidR="00156D09" w:rsidP="0337B121" w:rsidRDefault="00156D09" w14:paraId="322EBE10" w14:textId="245AC7CD">
            <w:pPr>
              <w:pStyle w:val="Normal"/>
              <w:textAlignment w:val="baseline"/>
              <w:rPr>
                <w:rFonts w:ascii="Aptos" w:hAnsi="Aptos" w:eastAsia="Aptos" w:cs="Aptos"/>
                <w:kern w:val="0"/>
                <w:sz w:val="20"/>
                <w:szCs w:val="20"/>
                <w14:ligatures w14:val="none"/>
              </w:rPr>
            </w:pPr>
          </w:p>
        </w:tc>
        <w:tc>
          <w:tcPr>
            <w:tcW w:w="2090" w:type="dxa"/>
            <w:tcMar/>
          </w:tcPr>
          <w:p w:rsidRPr="00156D09" w:rsidR="00156D09" w:rsidP="0337B121" w:rsidRDefault="00156D09" w14:paraId="605C2626" w14:textId="77777777">
            <w:pPr>
              <w:textAlignment w:val="baseline"/>
              <w:rPr>
                <w:rFonts w:ascii="Aptos" w:hAnsi="Aptos" w:eastAsia="Aptos" w:cs="Aptos"/>
                <w:b w:val="1"/>
                <w:bCs w:val="1"/>
                <w:kern w:val="0"/>
                <w:sz w:val="20"/>
                <w:szCs w:val="20"/>
                <w14:ligatures w14:val="none"/>
              </w:rPr>
            </w:pPr>
            <w:r w:rsidRPr="0337B121" w:rsidR="00156D09">
              <w:rPr>
                <w:rFonts w:ascii="Aptos" w:hAnsi="Aptos" w:eastAsia="Aptos" w:cs="Aptos"/>
                <w:b w:val="1"/>
                <w:bCs w:val="1"/>
                <w:kern w:val="0"/>
                <w:sz w:val="20"/>
                <w:szCs w:val="20"/>
                <w14:ligatures w14:val="none"/>
              </w:rPr>
              <w:t xml:space="preserve">Evolution and Inheritance </w:t>
            </w:r>
          </w:p>
          <w:p w:rsidRPr="00462759" w:rsidR="00156D09" w:rsidP="0337B121" w:rsidRDefault="00156D09" w14:paraId="4A306E2C" w14:textId="77777777">
            <w:pPr>
              <w:pStyle w:val="ListParagraph"/>
              <w:numPr>
                <w:ilvl w:val="0"/>
                <w:numId w:val="46"/>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recognise that living things have changed over time and that fossils provide information about living things that inhabited the Earth millions of years ago</w:t>
            </w:r>
          </w:p>
          <w:p w:rsidR="00156D09" w:rsidP="0337B121" w:rsidRDefault="00156D09" w14:paraId="1A467455" w14:textId="77777777">
            <w:pPr>
              <w:pStyle w:val="ListParagraph"/>
              <w:numPr>
                <w:ilvl w:val="0"/>
                <w:numId w:val="46"/>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recognise that living things produce offspring of the same kind, but normally offspring vary and are not identical to their parents</w:t>
            </w:r>
          </w:p>
          <w:p w:rsidRPr="00156D09" w:rsidR="00156D09" w:rsidP="0337B121" w:rsidRDefault="00156D09" w14:paraId="463E3D09" w14:textId="2EF8CFBE">
            <w:pPr>
              <w:pStyle w:val="ListParagraph"/>
              <w:numPr>
                <w:ilvl w:val="0"/>
                <w:numId w:val="46"/>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identify how animals and plants are adapted to suit their environment in different ways and that adaptation may lead to evolution</w:t>
            </w:r>
          </w:p>
        </w:tc>
        <w:tc>
          <w:tcPr>
            <w:tcW w:w="2191" w:type="dxa"/>
            <w:tcMar/>
          </w:tcPr>
          <w:p w:rsidRPr="00156D09" w:rsidR="00156D09" w:rsidP="0337B121" w:rsidRDefault="00156D09" w14:paraId="66B1067E" w14:textId="77777777">
            <w:pPr>
              <w:textAlignment w:val="baseline"/>
              <w:rPr>
                <w:rFonts w:ascii="Aptos" w:hAnsi="Aptos" w:eastAsia="Aptos" w:cs="Aptos"/>
                <w:b w:val="1"/>
                <w:bCs w:val="1"/>
                <w:kern w:val="0"/>
                <w:sz w:val="20"/>
                <w:szCs w:val="20"/>
                <w14:ligatures w14:val="none"/>
              </w:rPr>
            </w:pPr>
            <w:r w:rsidRPr="0337B121" w:rsidR="00156D09">
              <w:rPr>
                <w:rFonts w:ascii="Aptos" w:hAnsi="Aptos" w:eastAsia="Aptos" w:cs="Aptos"/>
                <w:b w:val="1"/>
                <w:bCs w:val="1"/>
                <w:kern w:val="0"/>
                <w:sz w:val="20"/>
                <w:szCs w:val="20"/>
                <w14:ligatures w14:val="none"/>
              </w:rPr>
              <w:t>Living Things and their habitats</w:t>
            </w:r>
          </w:p>
          <w:p w:rsidRPr="00462759" w:rsidR="00156D09" w:rsidP="0337B121" w:rsidRDefault="00156D09" w14:paraId="305306B0" w14:textId="77777777">
            <w:pPr>
              <w:pStyle w:val="ListParagraph"/>
              <w:numPr>
                <w:ilvl w:val="0"/>
                <w:numId w:val="46"/>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describe how living things are classified into broad groups according to common observable characteristics and based on similarities and differences, including micro-organisms, plants and animals</w:t>
            </w:r>
          </w:p>
          <w:p w:rsidRPr="00462759" w:rsidR="00156D09" w:rsidP="0337B121" w:rsidRDefault="00156D09" w14:paraId="7C344B86" w14:textId="77777777">
            <w:pPr>
              <w:pStyle w:val="ListParagraph"/>
              <w:numPr>
                <w:ilvl w:val="0"/>
                <w:numId w:val="46"/>
              </w:numPr>
              <w:textAlignment w:val="baseline"/>
              <w:rPr>
                <w:rFonts w:ascii="Aptos" w:hAnsi="Aptos" w:eastAsia="Aptos" w:cs="Aptos"/>
                <w:kern w:val="0"/>
                <w:sz w:val="20"/>
                <w:szCs w:val="20"/>
                <w14:ligatures w14:val="none"/>
              </w:rPr>
            </w:pPr>
            <w:r w:rsidRPr="0337B121" w:rsidR="00156D09">
              <w:rPr>
                <w:rFonts w:ascii="Aptos" w:hAnsi="Aptos" w:eastAsia="Aptos" w:cs="Aptos"/>
                <w:kern w:val="0"/>
                <w:sz w:val="20"/>
                <w:szCs w:val="20"/>
                <w14:ligatures w14:val="none"/>
              </w:rPr>
              <w:t>give reasons for classifying plants and animals based on specific characteristics</w:t>
            </w:r>
          </w:p>
          <w:p w:rsidRPr="00232407" w:rsidR="00156D09" w:rsidP="0337B121" w:rsidRDefault="00156D09" w14:paraId="5CB85836" w14:textId="1F128CA4">
            <w:pPr>
              <w:jc w:val="center"/>
              <w:rPr>
                <w:rFonts w:ascii="Aptos" w:hAnsi="Aptos" w:eastAsia="Aptos" w:cs="Aptos"/>
                <w:sz w:val="20"/>
                <w:szCs w:val="20"/>
              </w:rPr>
            </w:pPr>
          </w:p>
        </w:tc>
      </w:tr>
    </w:tbl>
    <w:p w:rsidRPr="000565F6" w:rsidR="00EA56E0" w:rsidP="00156D09" w:rsidRDefault="00EA56E0" w14:paraId="1D44AE51" w14:textId="77777777">
      <w:pPr>
        <w:rPr>
          <w:rFonts w:ascii="Aptos" w:hAnsi="Aptos" w:cs="ADLaM Display"/>
          <w:b/>
          <w:bCs/>
          <w:color w:val="E97034"/>
          <w:sz w:val="50"/>
          <w:szCs w:val="50"/>
        </w:rPr>
      </w:pPr>
    </w:p>
    <w:sectPr w:rsidRPr="000565F6" w:rsidR="00EA56E0" w:rsidSect="00FB5649">
      <w:type w:val="continuous"/>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458C1" w:rsidP="000565F6" w:rsidRDefault="008458C1" w14:paraId="59C92666" w14:textId="77777777">
      <w:pPr>
        <w:spacing w:after="0" w:line="240" w:lineRule="auto"/>
      </w:pPr>
      <w:r>
        <w:separator/>
      </w:r>
    </w:p>
  </w:endnote>
  <w:endnote w:type="continuationSeparator" w:id="0">
    <w:p w:rsidR="008458C1" w:rsidP="000565F6" w:rsidRDefault="008458C1" w14:paraId="7F55C5F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VAG Rounded">
    <w:altName w:val="Calibri"/>
    <w:panose1 w:val="020B0604020202020204"/>
    <w:charset w:val="00"/>
    <w:family w:val="auto"/>
    <w:pitch w:val="variable"/>
    <w:sig w:usb0="80000003" w:usb1="00000000" w:usb2="00000000" w:usb3="00000000" w:csb0="00000001" w:csb1="00000000"/>
  </w:font>
  <w:font w:name="ADLaM Display">
    <w:panose1 w:val="02010000000000000000"/>
    <w:charset w:val="4D"/>
    <w:family w:val="auto"/>
    <w:pitch w:val="variable"/>
    <w:sig w:usb0="8000206F" w:usb1="4200004A" w:usb2="00000000" w:usb3="00000000" w:csb0="00000001" w:csb1="00000000"/>
  </w:font>
  <w:font w:name="Aptos">
    <w:panose1 w:val="020B0004020202020204"/>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65F6" w:rsidRDefault="000565F6" w14:paraId="20C5167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65F6" w:rsidRDefault="000565F6" w14:paraId="503E9B2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65F6" w:rsidRDefault="000565F6" w14:paraId="02CDE91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458C1" w:rsidP="000565F6" w:rsidRDefault="008458C1" w14:paraId="2CC35EA0" w14:textId="77777777">
      <w:pPr>
        <w:spacing w:after="0" w:line="240" w:lineRule="auto"/>
      </w:pPr>
      <w:r>
        <w:separator/>
      </w:r>
    </w:p>
  </w:footnote>
  <w:footnote w:type="continuationSeparator" w:id="0">
    <w:p w:rsidR="008458C1" w:rsidP="000565F6" w:rsidRDefault="008458C1" w14:paraId="70F77E3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65F6" w:rsidRDefault="00156D09" w14:paraId="526FE23C" w14:textId="6DDDB84C">
    <w:pPr>
      <w:pStyle w:val="Header"/>
    </w:pPr>
    <w:r>
      <w:rPr>
        <w:noProof/>
      </w:rPr>
    </w:r>
    <w:r w:rsidR="00156D09">
      <w:rPr>
        <w:noProof/>
      </w:rPr>
      <w:pict w14:anchorId="6DF428DA">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92235658" style="position:absolute;margin-left:0;margin-top:0;width:258.75pt;height:258pt;z-index:-251656192;mso-wrap-edited:f;mso-width-percent:0;mso-height-percent:0;mso-position-horizontal:center;mso-position-horizontal-relative:margin;mso-position-vertical:center;mso-position-vertical-relative:margin;mso-width-percent:0;mso-height-percent:0" alt="" o:spid="_x0000_s1032" o:allowincell="f" type="#_x0000_t75">
          <v:imagedata o:title="logo"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565F6" w:rsidP="000565F6" w:rsidRDefault="00156D09" w14:paraId="012D18E1" w14:textId="4AD02D1A">
    <w:pPr>
      <w:pStyle w:val="Header"/>
      <w:jc w:val="right"/>
    </w:pPr>
    <w:r>
      <w:rPr>
        <w:noProof/>
      </w:rPr>
    </w:r>
    <w:r w:rsidR="00156D09">
      <w:rPr>
        <w:noProof/>
      </w:rPr>
      <w:pict w14:anchorId="2F5F2CAB">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92235659" style="position:absolute;left:0;text-align:left;margin-left:0;margin-top:0;width:258.75pt;height:258pt;z-index:-251655168;mso-wrap-edited:f;mso-width-percent:0;mso-height-percent:0;mso-position-horizontal:center;mso-position-horizontal-relative:margin;mso-position-vertical:center;mso-position-vertical-relative:margin;mso-width-percent:0;mso-height-percent:0" alt="" o:spid="_x0000_s1033" o:allowincell="f" type="#_x0000_t75">
          <v:imagedata o:title="logo" r:id="rId1"/>
          <w10:wrap anchorx="margin" anchory="margin"/>
        </v:shape>
      </w:pict>
    </w:r>
    <w:r w:rsidRPr="000565F6" w:rsidR="000565F6">
      <w:rPr>
        <w:noProof/>
      </w:rPr>
      <w:drawing>
        <wp:anchor distT="0" distB="0" distL="114300" distR="114300" simplePos="0" relativeHeight="251658240" behindDoc="0" locked="0" layoutInCell="1" allowOverlap="1" wp14:anchorId="0E7CD2B2" wp14:editId="236637C6">
          <wp:simplePos x="0" y="0"/>
          <wp:positionH relativeFrom="column">
            <wp:posOffset>7426325</wp:posOffset>
          </wp:positionH>
          <wp:positionV relativeFrom="paragraph">
            <wp:posOffset>-231140</wp:posOffset>
          </wp:positionV>
          <wp:extent cx="2118995" cy="467360"/>
          <wp:effectExtent l="0" t="0" r="0" b="8890"/>
          <wp:wrapSquare wrapText="bothSides"/>
          <wp:docPr id="29081255" name="Picture 29081255"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848052" name="Picture 1"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118995" cy="4673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65F6" w:rsidRDefault="00156D09" w14:paraId="1C85EE95" w14:textId="7B29EA52">
    <w:pPr>
      <w:pStyle w:val="Header"/>
    </w:pPr>
    <w:r>
      <w:rPr>
        <w:noProof/>
      </w:rPr>
    </w:r>
    <w:r w:rsidR="00156D09">
      <w:rPr>
        <w:noProof/>
      </w:rPr>
      <w:pict w14:anchorId="120F3E82">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92235657" style="position:absolute;margin-left:0;margin-top:0;width:258.75pt;height:258pt;z-index:-251657216;mso-wrap-edited:f;mso-width-percent:0;mso-height-percent:0;mso-position-horizontal:center;mso-position-horizontal-relative:margin;mso-position-vertical:center;mso-position-vertical-relative:margin;mso-width-percent:0;mso-height-percent:0" alt="" o:spid="_x0000_s1031" o:allowincell="f" type="#_x0000_t75">
          <v:imagedata o:title="logo"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8">
    <w:nsid w:val="9accde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155012"/>
    <w:multiLevelType w:val="hybridMultilevel"/>
    <w:tmpl w:val="FAFE81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D22E6A"/>
    <w:multiLevelType w:val="hybridMultilevel"/>
    <w:tmpl w:val="484AB99A"/>
    <w:lvl w:ilvl="0" w:tplc="83AE1FB8">
      <w:start w:val="1"/>
      <w:numFmt w:val="bullet"/>
      <w:lvlText w:val=""/>
      <w:lvlJc w:val="left"/>
      <w:pPr>
        <w:ind w:left="360" w:hanging="360"/>
      </w:pPr>
      <w:rPr>
        <w:rFonts w:hint="default" w:ascii="Symbol" w:hAnsi="Symbol"/>
        <w:sz w:val="10"/>
        <w:szCs w:val="10"/>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0A2D0730"/>
    <w:multiLevelType w:val="hybridMultilevel"/>
    <w:tmpl w:val="B8DEA6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B5B553F"/>
    <w:multiLevelType w:val="hybridMultilevel"/>
    <w:tmpl w:val="0FC0802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CAA7BD5"/>
    <w:multiLevelType w:val="hybridMultilevel"/>
    <w:tmpl w:val="C5782A88"/>
    <w:lvl w:ilvl="0" w:tplc="AD2E6F68">
      <w:start w:val="1"/>
      <w:numFmt w:val="bullet"/>
      <w:lvlText w:val=""/>
      <w:lvlJc w:val="left"/>
      <w:pPr>
        <w:ind w:left="360" w:hanging="360"/>
      </w:pPr>
      <w:rPr>
        <w:rFonts w:hint="default" w:ascii="Symbol" w:hAnsi="Symbol"/>
        <w:sz w:val="10"/>
        <w:szCs w:val="10"/>
      </w:rPr>
    </w:lvl>
    <w:lvl w:ilvl="1" w:tplc="08090003" w:tentative="1">
      <w:start w:val="1"/>
      <w:numFmt w:val="bullet"/>
      <w:lvlText w:val="o"/>
      <w:lvlJc w:val="left"/>
      <w:pPr>
        <w:ind w:left="1464" w:hanging="360"/>
      </w:pPr>
      <w:rPr>
        <w:rFonts w:hint="default" w:ascii="Courier New" w:hAnsi="Courier New" w:cs="Courier New"/>
      </w:rPr>
    </w:lvl>
    <w:lvl w:ilvl="2" w:tplc="08090005" w:tentative="1">
      <w:start w:val="1"/>
      <w:numFmt w:val="bullet"/>
      <w:lvlText w:val=""/>
      <w:lvlJc w:val="left"/>
      <w:pPr>
        <w:ind w:left="2184" w:hanging="360"/>
      </w:pPr>
      <w:rPr>
        <w:rFonts w:hint="default" w:ascii="Wingdings" w:hAnsi="Wingdings"/>
      </w:rPr>
    </w:lvl>
    <w:lvl w:ilvl="3" w:tplc="08090001" w:tentative="1">
      <w:start w:val="1"/>
      <w:numFmt w:val="bullet"/>
      <w:lvlText w:val=""/>
      <w:lvlJc w:val="left"/>
      <w:pPr>
        <w:ind w:left="2904" w:hanging="360"/>
      </w:pPr>
      <w:rPr>
        <w:rFonts w:hint="default" w:ascii="Symbol" w:hAnsi="Symbol"/>
      </w:rPr>
    </w:lvl>
    <w:lvl w:ilvl="4" w:tplc="08090003" w:tentative="1">
      <w:start w:val="1"/>
      <w:numFmt w:val="bullet"/>
      <w:lvlText w:val="o"/>
      <w:lvlJc w:val="left"/>
      <w:pPr>
        <w:ind w:left="3624" w:hanging="360"/>
      </w:pPr>
      <w:rPr>
        <w:rFonts w:hint="default" w:ascii="Courier New" w:hAnsi="Courier New" w:cs="Courier New"/>
      </w:rPr>
    </w:lvl>
    <w:lvl w:ilvl="5" w:tplc="08090005" w:tentative="1">
      <w:start w:val="1"/>
      <w:numFmt w:val="bullet"/>
      <w:lvlText w:val=""/>
      <w:lvlJc w:val="left"/>
      <w:pPr>
        <w:ind w:left="4344" w:hanging="360"/>
      </w:pPr>
      <w:rPr>
        <w:rFonts w:hint="default" w:ascii="Wingdings" w:hAnsi="Wingdings"/>
      </w:rPr>
    </w:lvl>
    <w:lvl w:ilvl="6" w:tplc="08090001" w:tentative="1">
      <w:start w:val="1"/>
      <w:numFmt w:val="bullet"/>
      <w:lvlText w:val=""/>
      <w:lvlJc w:val="left"/>
      <w:pPr>
        <w:ind w:left="5064" w:hanging="360"/>
      </w:pPr>
      <w:rPr>
        <w:rFonts w:hint="default" w:ascii="Symbol" w:hAnsi="Symbol"/>
      </w:rPr>
    </w:lvl>
    <w:lvl w:ilvl="7" w:tplc="08090003" w:tentative="1">
      <w:start w:val="1"/>
      <w:numFmt w:val="bullet"/>
      <w:lvlText w:val="o"/>
      <w:lvlJc w:val="left"/>
      <w:pPr>
        <w:ind w:left="5784" w:hanging="360"/>
      </w:pPr>
      <w:rPr>
        <w:rFonts w:hint="default" w:ascii="Courier New" w:hAnsi="Courier New" w:cs="Courier New"/>
      </w:rPr>
    </w:lvl>
    <w:lvl w:ilvl="8" w:tplc="08090005" w:tentative="1">
      <w:start w:val="1"/>
      <w:numFmt w:val="bullet"/>
      <w:lvlText w:val=""/>
      <w:lvlJc w:val="left"/>
      <w:pPr>
        <w:ind w:left="6504" w:hanging="360"/>
      </w:pPr>
      <w:rPr>
        <w:rFonts w:hint="default" w:ascii="Wingdings" w:hAnsi="Wingdings"/>
      </w:rPr>
    </w:lvl>
  </w:abstractNum>
  <w:abstractNum w:abstractNumId="5" w15:restartNumberingAfterBreak="0">
    <w:nsid w:val="0D193832"/>
    <w:multiLevelType w:val="hybridMultilevel"/>
    <w:tmpl w:val="44EEED0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0F001326"/>
    <w:multiLevelType w:val="hybridMultilevel"/>
    <w:tmpl w:val="77CAEC5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13194BC7"/>
    <w:multiLevelType w:val="hybridMultilevel"/>
    <w:tmpl w:val="B394BF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8436C2B"/>
    <w:multiLevelType w:val="hybridMultilevel"/>
    <w:tmpl w:val="DDBE71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9144F4B"/>
    <w:multiLevelType w:val="hybridMultilevel"/>
    <w:tmpl w:val="78641A3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1A585816"/>
    <w:multiLevelType w:val="hybridMultilevel"/>
    <w:tmpl w:val="FB22E28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1B4E4137"/>
    <w:multiLevelType w:val="hybridMultilevel"/>
    <w:tmpl w:val="1B502A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C0D5FC6"/>
    <w:multiLevelType w:val="hybridMultilevel"/>
    <w:tmpl w:val="06124B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FFA648C"/>
    <w:multiLevelType w:val="hybridMultilevel"/>
    <w:tmpl w:val="4C26C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32862EA"/>
    <w:multiLevelType w:val="hybridMultilevel"/>
    <w:tmpl w:val="CD42FC4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279A74C7"/>
    <w:multiLevelType w:val="hybridMultilevel"/>
    <w:tmpl w:val="9CE8EE74"/>
    <w:lvl w:ilvl="0" w:tplc="83AE1FB8">
      <w:start w:val="1"/>
      <w:numFmt w:val="bullet"/>
      <w:lvlText w:val=""/>
      <w:lvlJc w:val="left"/>
      <w:pPr>
        <w:ind w:left="360" w:hanging="360"/>
      </w:pPr>
      <w:rPr>
        <w:rFonts w:hint="default" w:ascii="Symbol" w:hAnsi="Symbol"/>
        <w:sz w:val="10"/>
        <w:szCs w:val="1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BBA3BAE"/>
    <w:multiLevelType w:val="hybridMultilevel"/>
    <w:tmpl w:val="60E00AF8"/>
    <w:lvl w:ilvl="0" w:tplc="83AE1FB8">
      <w:start w:val="1"/>
      <w:numFmt w:val="bullet"/>
      <w:lvlText w:val=""/>
      <w:lvlJc w:val="left"/>
      <w:pPr>
        <w:ind w:left="360" w:hanging="360"/>
      </w:pPr>
      <w:rPr>
        <w:rFonts w:hint="default" w:ascii="Symbol" w:hAnsi="Symbol"/>
        <w:sz w:val="10"/>
        <w:szCs w:val="1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F7A1C6A"/>
    <w:multiLevelType w:val="hybridMultilevel"/>
    <w:tmpl w:val="8488F78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341242F7"/>
    <w:multiLevelType w:val="hybridMultilevel"/>
    <w:tmpl w:val="8ECEE7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49D3471"/>
    <w:multiLevelType w:val="hybridMultilevel"/>
    <w:tmpl w:val="3C1EC9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C152F65"/>
    <w:multiLevelType w:val="hybridMultilevel"/>
    <w:tmpl w:val="C89483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C890356"/>
    <w:multiLevelType w:val="hybridMultilevel"/>
    <w:tmpl w:val="7572F2F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40176C3C"/>
    <w:multiLevelType w:val="hybridMultilevel"/>
    <w:tmpl w:val="04882BA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41713C51"/>
    <w:multiLevelType w:val="hybridMultilevel"/>
    <w:tmpl w:val="545E213E"/>
    <w:lvl w:ilvl="0" w:tplc="EF62206A">
      <w:numFmt w:val="bullet"/>
      <w:lvlText w:val=""/>
      <w:lvlJc w:val="left"/>
      <w:pPr>
        <w:ind w:left="360" w:hanging="360"/>
      </w:pPr>
      <w:rPr>
        <w:rFonts w:hint="default" w:ascii="Symbol" w:hAnsi="Symbol" w:eastAsiaTheme="minorEastAsia" w:cstheme="minorBid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4184171E"/>
    <w:multiLevelType w:val="hybridMultilevel"/>
    <w:tmpl w:val="20466A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8FC34E0"/>
    <w:multiLevelType w:val="hybridMultilevel"/>
    <w:tmpl w:val="80466B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A573805"/>
    <w:multiLevelType w:val="hybridMultilevel"/>
    <w:tmpl w:val="BEB47F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A944E72"/>
    <w:multiLevelType w:val="hybridMultilevel"/>
    <w:tmpl w:val="EA66F1F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28" w15:restartNumberingAfterBreak="0">
    <w:nsid w:val="4AA84F65"/>
    <w:multiLevelType w:val="hybridMultilevel"/>
    <w:tmpl w:val="38CC4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4B7C15D9"/>
    <w:multiLevelType w:val="hybridMultilevel"/>
    <w:tmpl w:val="D542C6B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4D656EAB"/>
    <w:multiLevelType w:val="hybridMultilevel"/>
    <w:tmpl w:val="7CAC3D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4DCB2914"/>
    <w:multiLevelType w:val="hybridMultilevel"/>
    <w:tmpl w:val="606223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1654A1C"/>
    <w:multiLevelType w:val="hybridMultilevel"/>
    <w:tmpl w:val="92DA20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1735F9A"/>
    <w:multiLevelType w:val="hybridMultilevel"/>
    <w:tmpl w:val="D97E39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1D76928"/>
    <w:multiLevelType w:val="hybridMultilevel"/>
    <w:tmpl w:val="FF92243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54045483"/>
    <w:multiLevelType w:val="hybridMultilevel"/>
    <w:tmpl w:val="C2ACC3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588371B5"/>
    <w:multiLevelType w:val="hybridMultilevel"/>
    <w:tmpl w:val="DEA29D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5BFD4B1B"/>
    <w:multiLevelType w:val="hybridMultilevel"/>
    <w:tmpl w:val="3F50470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5EAF3406"/>
    <w:multiLevelType w:val="hybridMultilevel"/>
    <w:tmpl w:val="CE04007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5FFC1BA1"/>
    <w:multiLevelType w:val="hybridMultilevel"/>
    <w:tmpl w:val="34CE16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24E0C21"/>
    <w:multiLevelType w:val="hybridMultilevel"/>
    <w:tmpl w:val="E96ED6D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1" w15:restartNumberingAfterBreak="0">
    <w:nsid w:val="653861B6"/>
    <w:multiLevelType w:val="hybridMultilevel"/>
    <w:tmpl w:val="98D0E3D0"/>
    <w:lvl w:ilvl="0" w:tplc="D2C42670">
      <w:numFmt w:val="bullet"/>
      <w:lvlText w:val="•"/>
      <w:lvlJc w:val="left"/>
      <w:pPr>
        <w:ind w:left="720" w:hanging="360"/>
      </w:pPr>
      <w:rPr>
        <w:rFonts w:hint="default" w:ascii="Calibri Light" w:hAnsi="Calibri Light" w:cs="Calibri Light"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65430D8F"/>
    <w:multiLevelType w:val="hybridMultilevel"/>
    <w:tmpl w:val="E4CE59D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3" w15:restartNumberingAfterBreak="0">
    <w:nsid w:val="68D037AA"/>
    <w:multiLevelType w:val="hybridMultilevel"/>
    <w:tmpl w:val="8A06936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4" w15:restartNumberingAfterBreak="0">
    <w:nsid w:val="6A4F37C8"/>
    <w:multiLevelType w:val="hybridMultilevel"/>
    <w:tmpl w:val="5D1211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1AA55F7"/>
    <w:multiLevelType w:val="hybridMultilevel"/>
    <w:tmpl w:val="386AA7CC"/>
    <w:lvl w:ilvl="0" w:tplc="83AE1FB8">
      <w:start w:val="1"/>
      <w:numFmt w:val="bullet"/>
      <w:lvlText w:val=""/>
      <w:lvlJc w:val="left"/>
      <w:pPr>
        <w:ind w:left="360" w:hanging="360"/>
      </w:pPr>
      <w:rPr>
        <w:rFonts w:hint="default" w:ascii="Symbol" w:hAnsi="Symbol"/>
        <w:sz w:val="10"/>
        <w:szCs w:val="1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A170A7F"/>
    <w:multiLevelType w:val="hybridMultilevel"/>
    <w:tmpl w:val="A8A443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7F604722"/>
    <w:multiLevelType w:val="hybridMultilevel"/>
    <w:tmpl w:val="43601B5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49">
    <w:abstractNumId w:val="48"/>
  </w:num>
  <w:num w:numId="1" w16cid:durableId="1223753766">
    <w:abstractNumId w:val="35"/>
  </w:num>
  <w:num w:numId="2" w16cid:durableId="1258947492">
    <w:abstractNumId w:val="46"/>
  </w:num>
  <w:num w:numId="3" w16cid:durableId="429274630">
    <w:abstractNumId w:val="2"/>
  </w:num>
  <w:num w:numId="4" w16cid:durableId="1421028597">
    <w:abstractNumId w:val="31"/>
  </w:num>
  <w:num w:numId="5" w16cid:durableId="1697078752">
    <w:abstractNumId w:val="20"/>
  </w:num>
  <w:num w:numId="6" w16cid:durableId="2020891093">
    <w:abstractNumId w:val="39"/>
  </w:num>
  <w:num w:numId="7" w16cid:durableId="1943874208">
    <w:abstractNumId w:val="19"/>
  </w:num>
  <w:num w:numId="8" w16cid:durableId="661395423">
    <w:abstractNumId w:val="7"/>
  </w:num>
  <w:num w:numId="9" w16cid:durableId="1843087046">
    <w:abstractNumId w:val="28"/>
  </w:num>
  <w:num w:numId="10" w16cid:durableId="87433270">
    <w:abstractNumId w:val="44"/>
  </w:num>
  <w:num w:numId="11" w16cid:durableId="1444422764">
    <w:abstractNumId w:val="32"/>
  </w:num>
  <w:num w:numId="12" w16cid:durableId="442457589">
    <w:abstractNumId w:val="26"/>
  </w:num>
  <w:num w:numId="13" w16cid:durableId="169375374">
    <w:abstractNumId w:val="25"/>
  </w:num>
  <w:num w:numId="14" w16cid:durableId="784734723">
    <w:abstractNumId w:val="36"/>
  </w:num>
  <w:num w:numId="15" w16cid:durableId="1591354281">
    <w:abstractNumId w:val="0"/>
  </w:num>
  <w:num w:numId="16" w16cid:durableId="704526899">
    <w:abstractNumId w:val="18"/>
  </w:num>
  <w:num w:numId="17" w16cid:durableId="1707755395">
    <w:abstractNumId w:val="12"/>
  </w:num>
  <w:num w:numId="18" w16cid:durableId="1379041145">
    <w:abstractNumId w:val="11"/>
  </w:num>
  <w:num w:numId="19" w16cid:durableId="172764615">
    <w:abstractNumId w:val="41"/>
  </w:num>
  <w:num w:numId="20" w16cid:durableId="1482690898">
    <w:abstractNumId w:val="24"/>
  </w:num>
  <w:num w:numId="21" w16cid:durableId="1731149642">
    <w:abstractNumId w:val="33"/>
  </w:num>
  <w:num w:numId="22" w16cid:durableId="1092236960">
    <w:abstractNumId w:val="47"/>
  </w:num>
  <w:num w:numId="23" w16cid:durableId="1369984677">
    <w:abstractNumId w:val="30"/>
  </w:num>
  <w:num w:numId="24" w16cid:durableId="539511709">
    <w:abstractNumId w:val="8"/>
  </w:num>
  <w:num w:numId="25" w16cid:durableId="145781744">
    <w:abstractNumId w:val="22"/>
  </w:num>
  <w:num w:numId="26" w16cid:durableId="1197696498">
    <w:abstractNumId w:val="23"/>
  </w:num>
  <w:num w:numId="27" w16cid:durableId="2056850946">
    <w:abstractNumId w:val="13"/>
  </w:num>
  <w:num w:numId="28" w16cid:durableId="190609893">
    <w:abstractNumId w:val="10"/>
  </w:num>
  <w:num w:numId="29" w16cid:durableId="656346279">
    <w:abstractNumId w:val="3"/>
  </w:num>
  <w:num w:numId="30" w16cid:durableId="1662735791">
    <w:abstractNumId w:val="37"/>
  </w:num>
  <w:num w:numId="31" w16cid:durableId="855004005">
    <w:abstractNumId w:val="4"/>
  </w:num>
  <w:num w:numId="32" w16cid:durableId="157693270">
    <w:abstractNumId w:val="42"/>
  </w:num>
  <w:num w:numId="33" w16cid:durableId="289628797">
    <w:abstractNumId w:val="9"/>
  </w:num>
  <w:num w:numId="34" w16cid:durableId="1713115352">
    <w:abstractNumId w:val="40"/>
  </w:num>
  <w:num w:numId="35" w16cid:durableId="1584142759">
    <w:abstractNumId w:val="27"/>
  </w:num>
  <w:num w:numId="36" w16cid:durableId="40567941">
    <w:abstractNumId w:val="14"/>
  </w:num>
  <w:num w:numId="37" w16cid:durableId="651719577">
    <w:abstractNumId w:val="5"/>
  </w:num>
  <w:num w:numId="38" w16cid:durableId="884679424">
    <w:abstractNumId w:val="38"/>
  </w:num>
  <w:num w:numId="39" w16cid:durableId="1234778633">
    <w:abstractNumId w:val="21"/>
  </w:num>
  <w:num w:numId="40" w16cid:durableId="686760379">
    <w:abstractNumId w:val="17"/>
  </w:num>
  <w:num w:numId="41" w16cid:durableId="1894463156">
    <w:abstractNumId w:val="43"/>
  </w:num>
  <w:num w:numId="42" w16cid:durableId="527915796">
    <w:abstractNumId w:val="29"/>
  </w:num>
  <w:num w:numId="43" w16cid:durableId="1083262394">
    <w:abstractNumId w:val="16"/>
  </w:num>
  <w:num w:numId="44" w16cid:durableId="1754279617">
    <w:abstractNumId w:val="34"/>
  </w:num>
  <w:num w:numId="45" w16cid:durableId="1320768450">
    <w:abstractNumId w:val="6"/>
  </w:num>
  <w:num w:numId="46" w16cid:durableId="1212959942">
    <w:abstractNumId w:val="1"/>
  </w:num>
  <w:num w:numId="47" w16cid:durableId="76875696">
    <w:abstractNumId w:val="15"/>
  </w:num>
  <w:num w:numId="48" w16cid:durableId="1147551373">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5F6"/>
    <w:rsid w:val="00035716"/>
    <w:rsid w:val="000433C8"/>
    <w:rsid w:val="000565F6"/>
    <w:rsid w:val="00060E51"/>
    <w:rsid w:val="00066621"/>
    <w:rsid w:val="0009017B"/>
    <w:rsid w:val="000C662A"/>
    <w:rsid w:val="00155775"/>
    <w:rsid w:val="00156D09"/>
    <w:rsid w:val="001641A2"/>
    <w:rsid w:val="00182AF6"/>
    <w:rsid w:val="00200804"/>
    <w:rsid w:val="00204129"/>
    <w:rsid w:val="00232407"/>
    <w:rsid w:val="002572BD"/>
    <w:rsid w:val="002814F1"/>
    <w:rsid w:val="00337675"/>
    <w:rsid w:val="00350B64"/>
    <w:rsid w:val="0036281A"/>
    <w:rsid w:val="00386698"/>
    <w:rsid w:val="003E1EE1"/>
    <w:rsid w:val="00412EF8"/>
    <w:rsid w:val="004552EC"/>
    <w:rsid w:val="004847FF"/>
    <w:rsid w:val="004B3DA6"/>
    <w:rsid w:val="004E1C37"/>
    <w:rsid w:val="004E3176"/>
    <w:rsid w:val="005500E6"/>
    <w:rsid w:val="005858DE"/>
    <w:rsid w:val="00694C6B"/>
    <w:rsid w:val="007209F9"/>
    <w:rsid w:val="0078609D"/>
    <w:rsid w:val="007A5CBD"/>
    <w:rsid w:val="00817CAF"/>
    <w:rsid w:val="00825356"/>
    <w:rsid w:val="008458C1"/>
    <w:rsid w:val="00846D92"/>
    <w:rsid w:val="00877754"/>
    <w:rsid w:val="008D1A88"/>
    <w:rsid w:val="008D67BA"/>
    <w:rsid w:val="009B7648"/>
    <w:rsid w:val="009D4F05"/>
    <w:rsid w:val="009F615A"/>
    <w:rsid w:val="00A452DA"/>
    <w:rsid w:val="00A453A4"/>
    <w:rsid w:val="00A67218"/>
    <w:rsid w:val="00AC047E"/>
    <w:rsid w:val="00BD392F"/>
    <w:rsid w:val="00BD7C8E"/>
    <w:rsid w:val="00BE1DF9"/>
    <w:rsid w:val="00C12E29"/>
    <w:rsid w:val="00C24882"/>
    <w:rsid w:val="00C507DE"/>
    <w:rsid w:val="00C97710"/>
    <w:rsid w:val="00CB730B"/>
    <w:rsid w:val="00CC7678"/>
    <w:rsid w:val="00D021AE"/>
    <w:rsid w:val="00D33105"/>
    <w:rsid w:val="00D53D20"/>
    <w:rsid w:val="00D8DC55"/>
    <w:rsid w:val="00DA4ED6"/>
    <w:rsid w:val="00DC64EF"/>
    <w:rsid w:val="00E030AF"/>
    <w:rsid w:val="00E10913"/>
    <w:rsid w:val="00E425C0"/>
    <w:rsid w:val="00EA56E0"/>
    <w:rsid w:val="00EF29CD"/>
    <w:rsid w:val="00F5624E"/>
    <w:rsid w:val="00F725AF"/>
    <w:rsid w:val="00FA3357"/>
    <w:rsid w:val="00FB5649"/>
    <w:rsid w:val="0337B121"/>
    <w:rsid w:val="05D8B1A2"/>
    <w:rsid w:val="07A635C0"/>
    <w:rsid w:val="133CD2E9"/>
    <w:rsid w:val="24281ED3"/>
    <w:rsid w:val="2FAE9C1A"/>
    <w:rsid w:val="353AA5A0"/>
    <w:rsid w:val="467DE655"/>
    <w:rsid w:val="46AFA792"/>
    <w:rsid w:val="4D43B803"/>
    <w:rsid w:val="4F258F35"/>
    <w:rsid w:val="4FABFA5F"/>
    <w:rsid w:val="60DB15FC"/>
    <w:rsid w:val="6E59263F"/>
    <w:rsid w:val="76AD0501"/>
    <w:rsid w:val="79F4DB69"/>
    <w:rsid w:val="7A6F46DF"/>
    <w:rsid w:val="7E6A25EC"/>
    <w:rsid w:val="7FD3B99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DA5F9"/>
  <w15:chartTrackingRefBased/>
  <w15:docId w15:val="{B6610FB7-510C-475A-989A-017B30F45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B730B"/>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565F6"/>
    <w:pPr>
      <w:tabs>
        <w:tab w:val="center" w:pos="4513"/>
        <w:tab w:val="right" w:pos="9026"/>
      </w:tabs>
      <w:spacing w:after="0" w:line="240" w:lineRule="auto"/>
    </w:pPr>
  </w:style>
  <w:style w:type="character" w:styleId="HeaderChar" w:customStyle="1">
    <w:name w:val="Header Char"/>
    <w:basedOn w:val="DefaultParagraphFont"/>
    <w:link w:val="Header"/>
    <w:uiPriority w:val="99"/>
    <w:rsid w:val="000565F6"/>
  </w:style>
  <w:style w:type="paragraph" w:styleId="Footer">
    <w:name w:val="footer"/>
    <w:basedOn w:val="Normal"/>
    <w:link w:val="FooterChar"/>
    <w:uiPriority w:val="99"/>
    <w:unhideWhenUsed/>
    <w:rsid w:val="000565F6"/>
    <w:pPr>
      <w:tabs>
        <w:tab w:val="center" w:pos="4513"/>
        <w:tab w:val="right" w:pos="9026"/>
      </w:tabs>
      <w:spacing w:after="0" w:line="240" w:lineRule="auto"/>
    </w:pPr>
  </w:style>
  <w:style w:type="character" w:styleId="FooterChar" w:customStyle="1">
    <w:name w:val="Footer Char"/>
    <w:basedOn w:val="DefaultParagraphFont"/>
    <w:link w:val="Footer"/>
    <w:uiPriority w:val="99"/>
    <w:rsid w:val="000565F6"/>
  </w:style>
  <w:style w:type="character" w:styleId="oypena" w:customStyle="1">
    <w:name w:val="oypena"/>
    <w:basedOn w:val="DefaultParagraphFont"/>
    <w:rsid w:val="000565F6"/>
  </w:style>
  <w:style w:type="table" w:styleId="TableGrid">
    <w:name w:val="Table Grid"/>
    <w:basedOn w:val="TableNormal"/>
    <w:uiPriority w:val="39"/>
    <w:rsid w:val="000565F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0565F6"/>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ListParagraph">
    <w:name w:val="List Paragraph"/>
    <w:basedOn w:val="Normal"/>
    <w:uiPriority w:val="34"/>
    <w:qFormat/>
    <w:rsid w:val="000565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36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45f3eb-7c94-4991-aae0-1b38d9be4f6f" xsi:nil="true"/>
    <lcf76f155ced4ddcb4097134ff3c332f xmlns="a24b15ff-d72d-4aaf-b716-07afe4f70e6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4667278935FB498A898299F47B4800" ma:contentTypeVersion="11" ma:contentTypeDescription="Create a new document." ma:contentTypeScope="" ma:versionID="0b50015039c7f37d5601f5e42bd73992">
  <xsd:schema xmlns:xsd="http://www.w3.org/2001/XMLSchema" xmlns:xs="http://www.w3.org/2001/XMLSchema" xmlns:p="http://schemas.microsoft.com/office/2006/metadata/properties" xmlns:ns2="a24b15ff-d72d-4aaf-b716-07afe4f70e67" xmlns:ns3="7545f3eb-7c94-4991-aae0-1b38d9be4f6f" targetNamespace="http://schemas.microsoft.com/office/2006/metadata/properties" ma:root="true" ma:fieldsID="49ed6a4690da2cadea986f1f8ad97a97" ns2:_="" ns3:_="">
    <xsd:import namespace="a24b15ff-d72d-4aaf-b716-07afe4f70e67"/>
    <xsd:import namespace="7545f3eb-7c94-4991-aae0-1b38d9be4f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b15ff-d72d-4aaf-b716-07afe4f70e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759e9e-bede-4528-92cc-6ba15c182e7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545f3eb-7c94-4991-aae0-1b38d9be4f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4912906-220e-4e5e-863b-d31c2c8cc300}" ma:internalName="TaxCatchAll" ma:showField="CatchAllData" ma:web="7545f3eb-7c94-4991-aae0-1b38d9be4f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0A8D0C-3BFB-44D0-B726-436665796FE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722584-6FB0-45D5-AB76-EDFA6EFF9913}">
  <ds:schemaRefs>
    <ds:schemaRef ds:uri="http://schemas.microsoft.com/sharepoint/v3/contenttype/forms"/>
  </ds:schemaRefs>
</ds:datastoreItem>
</file>

<file path=customXml/itemProps3.xml><?xml version="1.0" encoding="utf-8"?>
<ds:datastoreItem xmlns:ds="http://schemas.openxmlformats.org/officeDocument/2006/customXml" ds:itemID="{79656FE9-4EC8-4F02-A6D4-BCE265B8E85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Giraldo-Perez</dc:creator>
  <cp:keywords/>
  <dc:description/>
  <cp:lastModifiedBy>Maria Giraldo-Perez</cp:lastModifiedBy>
  <cp:revision>7</cp:revision>
  <cp:lastPrinted>2023-11-08T12:09:00Z</cp:lastPrinted>
  <dcterms:created xsi:type="dcterms:W3CDTF">2026-06-01T13:01:00Z</dcterms:created>
  <dcterms:modified xsi:type="dcterms:W3CDTF">2026-10-05T11:11:25Z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0x010100914667278935FB498A898299F47B4800</vt:lpwstr>
  </property>
  <property fmtid="{D5CDD505-2E9C-101B-9397-08002B2CF9AE}" pid="3" name="Order">
    <vt:r8>2644400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