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EC92B8C" w:rsidP="09970BD9" w:rsidRDefault="3A2D3A55" w14:paraId="5BB4B0EE" w14:textId="74C1EC4F">
      <w:pPr>
        <w:spacing w:before="240" w:after="240"/>
        <w:jc w:val="center"/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</w:pPr>
      <w:r w:rsidRPr="09970BD9" w:rsidR="42228019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History C</w:t>
      </w:r>
      <w:r w:rsidRPr="09970BD9" w:rsidR="524521D8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urriculum Overview</w:t>
      </w:r>
    </w:p>
    <w:p w:rsidR="00350B64" w:rsidP="09E87702" w:rsidRDefault="5371DDA3" w14:paraId="1AF28609" w14:textId="77777777">
      <w:pPr>
        <w:jc w:val="center"/>
        <w:rPr>
          <w:rFonts w:ascii="Aptos" w:hAnsi="Aptos" w:cs="ADLaM Display"/>
          <w:b/>
          <w:bCs/>
          <w:sz w:val="20"/>
          <w:szCs w:val="20"/>
        </w:rPr>
      </w:pPr>
      <w:r w:rsidRPr="09E87702">
        <w:rPr>
          <w:rFonts w:ascii="Aptos" w:hAnsi="Aptos" w:cs="ADLaM Display"/>
          <w:b/>
          <w:bCs/>
          <w:sz w:val="20"/>
          <w:szCs w:val="20"/>
        </w:rPr>
        <w:t>All our subjects are taught t</w:t>
      </w:r>
      <w:r w:rsidRPr="09E87702" w:rsidR="6DA1AA0F">
        <w:rPr>
          <w:rFonts w:ascii="Aptos" w:hAnsi="Aptos" w:cs="ADLaM Display"/>
          <w:b/>
          <w:bCs/>
          <w:sz w:val="20"/>
          <w:szCs w:val="20"/>
        </w:rPr>
        <w:t xml:space="preserve">hrough our 6 core values, </w:t>
      </w:r>
      <w:r w:rsidRPr="09E87702" w:rsidR="3172975F">
        <w:rPr>
          <w:rFonts w:ascii="Aptos" w:hAnsi="Aptos" w:cs="ADLaM Display"/>
          <w:b/>
          <w:bCs/>
          <w:sz w:val="20"/>
          <w:szCs w:val="20"/>
        </w:rPr>
        <w:t xml:space="preserve">with which </w:t>
      </w:r>
      <w:r w:rsidRPr="09E87702" w:rsidR="6DA1AA0F">
        <w:rPr>
          <w:rFonts w:ascii="Aptos" w:hAnsi="Aptos" w:cs="ADLaM Display"/>
          <w:b/>
          <w:bCs/>
          <w:sz w:val="20"/>
          <w:szCs w:val="20"/>
        </w:rPr>
        <w:t>we aim to develop children who are:</w:t>
      </w:r>
    </w:p>
    <w:p w:rsidRPr="00FB5649" w:rsidR="00F14A8A" w:rsidP="09E87702" w:rsidRDefault="00F14A8A" w14:paraId="3DDE01BF" w14:textId="6F03E7AD">
      <w:pPr>
        <w:jc w:val="center"/>
        <w:rPr>
          <w:rFonts w:ascii="Aptos" w:hAnsi="Aptos" w:cs="ADLaM Display"/>
          <w:b/>
          <w:bCs/>
          <w:sz w:val="20"/>
          <w:szCs w:val="20"/>
        </w:rPr>
        <w:sectPr w:rsidRPr="00FB5649" w:rsidR="00F14A8A" w:rsidSect="000565F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:rsidRPr="00FB5649" w:rsidR="00FA3357" w:rsidP="00FA3357" w:rsidRDefault="00FA3357" w14:paraId="0392DD2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:rsidRPr="00FB5649" w:rsidR="00FA3357" w:rsidP="00FA3357" w:rsidRDefault="00FA3357" w14:paraId="343B026D" w14:textId="4869FB4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Aspirational</w:t>
      </w:r>
      <w:r w:rsidRPr="00FB5649">
        <w:rPr>
          <w:rFonts w:ascii="Aptos" w:hAnsi="Aptos" w:cs="ADLaM Display"/>
          <w:b/>
          <w:bCs/>
          <w:sz w:val="18"/>
          <w:szCs w:val="18"/>
        </w:rPr>
        <w:t>: striving to achieve</w:t>
      </w:r>
    </w:p>
    <w:p w:rsidR="00F14A8A" w:rsidP="6D7B7595" w:rsidRDefault="00F14A8A" w14:paraId="33C0A967" w14:textId="7E480A33">
      <w:pPr>
        <w:jc w:val="center"/>
      </w:pPr>
      <w:r w:rsidRPr="09970BD9" w:rsidR="7670E86B">
        <w:rPr>
          <w:rFonts w:ascii="Aptos" w:hAnsi="Aptos" w:cs="ADLaM Display"/>
          <w:b w:val="1"/>
          <w:bCs w:val="1"/>
          <w:color w:val="0070C0"/>
          <w:sz w:val="18"/>
          <w:szCs w:val="18"/>
        </w:rPr>
        <w:t>Responsible</w:t>
      </w:r>
      <w:r w:rsidRPr="09970BD9" w:rsidR="7670E86B">
        <w:rPr>
          <w:rFonts w:ascii="Aptos" w:hAnsi="Aptos" w:cs="ADLaM Display"/>
          <w:b w:val="1"/>
          <w:bCs w:val="1"/>
          <w:sz w:val="18"/>
          <w:szCs w:val="18"/>
        </w:rPr>
        <w:t>: understanding of their involvement in their education and the wider world</w:t>
      </w:r>
    </w:p>
    <w:p w:rsidR="09970BD9" w:rsidP="09970BD9" w:rsidRDefault="09970BD9" w14:paraId="601BA0AA" w14:textId="34B7CB41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="09970BD9" w:rsidP="09970BD9" w:rsidRDefault="09970BD9" w14:paraId="01D2A8A3" w14:textId="107B0C78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="09970BD9" w:rsidP="09970BD9" w:rsidRDefault="09970BD9" w14:paraId="075B6715" w14:textId="1808DDFF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Pr="00FB5649" w:rsidR="00FA3357" w:rsidP="09E87702" w:rsidRDefault="6DA1AA0F" w14:paraId="592D0E9E" w14:textId="6F448C20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9E87702">
        <w:rPr>
          <w:rFonts w:ascii="Aptos" w:hAnsi="Aptos" w:cs="ADLaM Display"/>
          <w:b/>
          <w:bCs/>
          <w:color w:val="0070C0"/>
          <w:sz w:val="18"/>
          <w:szCs w:val="18"/>
        </w:rPr>
        <w:t>Empathetic</w:t>
      </w:r>
      <w:r w:rsidRPr="09E87702">
        <w:rPr>
          <w:rFonts w:ascii="Aptos" w:hAnsi="Aptos" w:cs="ADLaM Display"/>
          <w:b/>
          <w:bCs/>
          <w:sz w:val="18"/>
          <w:szCs w:val="18"/>
        </w:rPr>
        <w:t>: welcoming of others’ opinions and valuing the feelings of others</w:t>
      </w:r>
    </w:p>
    <w:p w:rsidRPr="00FB5649" w:rsidR="00FA3357" w:rsidP="00FA3357" w:rsidRDefault="00FA3357" w14:paraId="3096B6B7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Persevering</w:t>
      </w:r>
      <w:r w:rsidRPr="00FB5649">
        <w:rPr>
          <w:rFonts w:ascii="Aptos" w:hAnsi="Aptos" w:cs="ADLaM Display"/>
          <w:b/>
          <w:bCs/>
          <w:sz w:val="18"/>
          <w:szCs w:val="18"/>
        </w:rPr>
        <w:t>: appreciative of the learning journey</w:t>
      </w:r>
    </w:p>
    <w:p w:rsidRPr="00FB5649" w:rsidR="00350B64" w:rsidP="00FA3357" w:rsidRDefault="6DA1AA0F" w14:paraId="08F5D388" w14:textId="65D55A69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9E87702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9E87702">
        <w:rPr>
          <w:rFonts w:ascii="Aptos" w:hAnsi="Aptos" w:cs="ADLaM Display"/>
          <w:b/>
          <w:bCs/>
          <w:sz w:val="18"/>
          <w:szCs w:val="18"/>
        </w:rPr>
        <w:t>: inclusive, local and global citizens</w:t>
      </w:r>
    </w:p>
    <w:p w:rsidR="09E87702" w:rsidP="09E87702" w:rsidRDefault="09E87702" w14:paraId="271EE41C" w14:textId="1DB0DBBE">
      <w:pPr>
        <w:jc w:val="center"/>
        <w:rPr>
          <w:rFonts w:ascii="Aptos" w:hAnsi="Aptos" w:cs="ADLaM Display"/>
          <w:b/>
          <w:bCs/>
          <w:sz w:val="18"/>
          <w:szCs w:val="18"/>
        </w:rPr>
      </w:pPr>
    </w:p>
    <w:p w:rsidR="09E87702" w:rsidP="09E87702" w:rsidRDefault="09E87702" w14:paraId="37B6A719" w14:textId="34A7601E">
      <w:pPr>
        <w:jc w:val="center"/>
        <w:rPr>
          <w:rFonts w:ascii="Aptos" w:hAnsi="Aptos" w:cs="ADLaM Display"/>
          <w:b/>
          <w:bCs/>
          <w:sz w:val="18"/>
          <w:szCs w:val="18"/>
        </w:rPr>
      </w:pPr>
    </w:p>
    <w:p w:rsidR="09E87702" w:rsidP="09970BD9" w:rsidRDefault="09E87702" w14:paraId="621EE7DF" w14:textId="7349E045">
      <w:pPr>
        <w:pStyle w:val="Normal"/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="4EC92B8C" w:rsidP="4EC92B8C" w:rsidRDefault="4EC92B8C" w14:paraId="6B572D46" w14:textId="1D15A332">
      <w:pPr>
        <w:jc w:val="center"/>
        <w:rPr>
          <w:rFonts w:ascii="Aptos" w:hAnsi="Aptos" w:cs="ADLaM Display"/>
          <w:b/>
          <w:bCs/>
          <w:sz w:val="18"/>
          <w:szCs w:val="18"/>
        </w:rPr>
        <w:sectPr w:rsidR="4EC92B8C" w:rsidSect="00350B64">
          <w:type w:val="continuous"/>
          <w:pgSz w:w="16838" w:h="11906" w:orient="landscape"/>
          <w:pgMar w:top="1440" w:right="1080" w:bottom="1440" w:left="1080" w:header="708" w:footer="708" w:gutter="0"/>
          <w:cols w:space="708" w:num="2"/>
          <w:docGrid w:linePitch="360"/>
        </w:sectPr>
      </w:pPr>
    </w:p>
    <w:tbl>
      <w:tblPr>
        <w:tblStyle w:val="TableGrid"/>
        <w:tblW w:w="15333" w:type="dxa"/>
        <w:tblLook w:val="04A0" w:firstRow="1" w:lastRow="0" w:firstColumn="1" w:lastColumn="0" w:noHBand="0" w:noVBand="1"/>
      </w:tblPr>
      <w:tblGrid>
        <w:gridCol w:w="2190"/>
        <w:gridCol w:w="2190"/>
        <w:gridCol w:w="2190"/>
        <w:gridCol w:w="2190"/>
        <w:gridCol w:w="2190"/>
        <w:gridCol w:w="2192"/>
        <w:gridCol w:w="2191"/>
      </w:tblGrid>
      <w:tr w:rsidR="00FB5649" w:rsidTr="1D21300B" w14:paraId="4F8076A5" w14:textId="77777777">
        <w:trPr>
          <w:trHeight w:val="631"/>
        </w:trPr>
        <w:tc>
          <w:tcPr>
            <w:tcW w:w="2190" w:type="dxa"/>
            <w:tcMar/>
          </w:tcPr>
          <w:p w:rsidR="00FB5649" w:rsidP="00FB5649" w:rsidRDefault="00FB5649" w14:paraId="3F5FFAE9" w14:textId="77777777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tcMar/>
          </w:tcPr>
          <w:p w:rsidRPr="00FB5649" w:rsidR="00FB5649" w:rsidP="27FCACA2" w:rsidRDefault="00FB5649" w14:paraId="6029A445" w14:textId="02F19BE0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40"/>
                <w:szCs w:val="40"/>
              </w:rPr>
            </w:pPr>
            <w:r w:rsidRPr="27FCACA2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Autumn 1</w:t>
            </w:r>
          </w:p>
        </w:tc>
        <w:tc>
          <w:tcPr>
            <w:tcW w:w="2190" w:type="dxa"/>
            <w:tcMar/>
          </w:tcPr>
          <w:p w:rsidR="00FB5649" w:rsidP="27FCACA2" w:rsidRDefault="0F42B59D" w14:paraId="388FCCEC" w14:textId="5F94D8CC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27FCACA2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Autumn 2</w:t>
            </w:r>
          </w:p>
        </w:tc>
        <w:tc>
          <w:tcPr>
            <w:tcW w:w="2190" w:type="dxa"/>
            <w:tcMar/>
          </w:tcPr>
          <w:p w:rsidR="00FB5649" w:rsidP="27FCACA2" w:rsidRDefault="2A6243B3" w14:paraId="7FB55C1D" w14:textId="5CABA586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27FCACA2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Spring 1</w:t>
            </w:r>
          </w:p>
        </w:tc>
        <w:tc>
          <w:tcPr>
            <w:tcW w:w="2190" w:type="dxa"/>
            <w:tcMar/>
          </w:tcPr>
          <w:p w:rsidR="00FB5649" w:rsidP="27FCACA2" w:rsidRDefault="29C13C9F" w14:paraId="6B9BB154" w14:textId="57B18FF8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27FCACA2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Spring 2</w:t>
            </w:r>
          </w:p>
        </w:tc>
        <w:tc>
          <w:tcPr>
            <w:tcW w:w="2192" w:type="dxa"/>
            <w:tcMar/>
          </w:tcPr>
          <w:p w:rsidR="00FB5649" w:rsidP="09E87702" w:rsidRDefault="08103769" w14:paraId="0AA7C90A" w14:textId="36C143B9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27FCACA2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 xml:space="preserve">Summer </w:t>
            </w:r>
            <w:r w:rsidRPr="27FCACA2" w:rsidR="5CFDF912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1</w:t>
            </w:r>
          </w:p>
          <w:p w:rsidR="00FB5649" w:rsidP="27FCACA2" w:rsidRDefault="1BDEFDB7" w14:paraId="4EEED9D4" w14:textId="27A53FC2">
            <w:pPr>
              <w:jc w:val="center"/>
              <w:rPr>
                <w:rFonts w:ascii="Aptos" w:hAnsi="Aptos" w:eastAsia="Aptos" w:cs="Aptos"/>
                <w:b w:val="1"/>
                <w:bCs w:val="1"/>
                <w:color w:val="E97034"/>
                <w:sz w:val="24"/>
                <w:szCs w:val="24"/>
              </w:rPr>
            </w:pPr>
          </w:p>
        </w:tc>
        <w:tc>
          <w:tcPr>
            <w:tcW w:w="2191" w:type="dxa"/>
            <w:tcMar/>
          </w:tcPr>
          <w:p w:rsidR="00FB5649" w:rsidP="27FCACA2" w:rsidRDefault="3D94B641" w14:paraId="3C276CA9" w14:textId="0E73379B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27FCACA2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Summer 2</w:t>
            </w:r>
          </w:p>
        </w:tc>
      </w:tr>
      <w:tr w:rsidR="27FCACA2" w:rsidTr="1D21300B" w14:paraId="5782E043">
        <w:trPr>
          <w:trHeight w:val="631"/>
        </w:trPr>
        <w:tc>
          <w:tcPr>
            <w:tcW w:w="2190" w:type="dxa"/>
            <w:tcMar/>
          </w:tcPr>
          <w:p w:rsidR="27FCACA2" w:rsidP="27FCACA2" w:rsidRDefault="27FCACA2" w14:paraId="39D10BB6" w14:textId="36F25F70">
            <w:pPr>
              <w:pStyle w:val="Normal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tcMar/>
          </w:tcPr>
          <w:p w:rsidR="27FCACA2" w:rsidP="27FCACA2" w:rsidRDefault="27FCACA2" w14:paraId="64673AFC" w14:textId="157169C8">
            <w:pPr>
              <w:spacing w:before="0" w:beforeAutospacing="off" w:after="0" w:afterAutospacing="off"/>
              <w:jc w:val="center"/>
            </w:pPr>
            <w:r w:rsidRPr="27FCACA2" w:rsidR="27FCACA2">
              <w:rPr>
                <w:rFonts w:ascii="Aptos" w:hAnsi="Aptos" w:eastAsia="Aptos" w:cs="Aptos"/>
                <w:b w:val="1"/>
                <w:bCs w:val="1"/>
                <w:color w:val="ED7C31"/>
                <w:sz w:val="16"/>
                <w:szCs w:val="16"/>
              </w:rPr>
              <w:t>Who Are We, Really?</w:t>
            </w:r>
          </w:p>
        </w:tc>
        <w:tc>
          <w:tcPr>
            <w:tcW w:w="2190" w:type="dxa"/>
            <w:tcMar/>
          </w:tcPr>
          <w:p w:rsidR="27FCACA2" w:rsidP="27FCACA2" w:rsidRDefault="27FCACA2" w14:paraId="150C5E72" w14:textId="1B504F00">
            <w:pPr>
              <w:spacing w:before="0" w:beforeAutospacing="off" w:after="0" w:afterAutospacing="off"/>
              <w:jc w:val="center"/>
            </w:pPr>
            <w:r w:rsidRPr="27FCACA2" w:rsidR="27FCACA2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Did We Get Here?</w:t>
            </w:r>
          </w:p>
        </w:tc>
        <w:tc>
          <w:tcPr>
            <w:tcW w:w="2190" w:type="dxa"/>
            <w:tcMar/>
          </w:tcPr>
          <w:p w:rsidR="27FCACA2" w:rsidP="27FCACA2" w:rsidRDefault="27FCACA2" w14:paraId="7E9CF823" w14:textId="551B5528">
            <w:pPr>
              <w:spacing w:before="0" w:beforeAutospacing="off" w:after="0" w:afterAutospacing="off"/>
              <w:jc w:val="center"/>
            </w:pPr>
            <w:r w:rsidRPr="27FCACA2" w:rsidR="27FCACA2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Can We Tell Our Stories?</w:t>
            </w:r>
          </w:p>
        </w:tc>
        <w:tc>
          <w:tcPr>
            <w:tcW w:w="2190" w:type="dxa"/>
            <w:tcMar/>
          </w:tcPr>
          <w:p w:rsidR="27FCACA2" w:rsidP="27FCACA2" w:rsidRDefault="27FCACA2" w14:paraId="3A23866E" w14:textId="6A8DAA05">
            <w:pPr>
              <w:spacing w:before="0" w:beforeAutospacing="off" w:after="0" w:afterAutospacing="off"/>
              <w:jc w:val="center"/>
            </w:pPr>
            <w:r w:rsidRPr="27FCACA2" w:rsidR="27FCACA2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Does THAT Happen?</w:t>
            </w:r>
          </w:p>
        </w:tc>
        <w:tc>
          <w:tcPr>
            <w:tcW w:w="2192" w:type="dxa"/>
            <w:tcMar/>
          </w:tcPr>
          <w:p w:rsidR="27FCACA2" w:rsidP="27FCACA2" w:rsidRDefault="27FCACA2" w14:paraId="0FA52FB7" w14:textId="55CCF69E">
            <w:pPr>
              <w:spacing w:before="0" w:beforeAutospacing="off" w:after="0" w:afterAutospacing="off"/>
              <w:jc w:val="center"/>
            </w:pPr>
            <w:r w:rsidRPr="27FCACA2" w:rsidR="27FCACA2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Do We Live Together?</w:t>
            </w:r>
          </w:p>
        </w:tc>
        <w:tc>
          <w:tcPr>
            <w:tcW w:w="2191" w:type="dxa"/>
            <w:tcMar/>
          </w:tcPr>
          <w:p w:rsidR="27FCACA2" w:rsidP="27FCACA2" w:rsidRDefault="27FCACA2" w14:paraId="5DB1FA7E" w14:textId="1CE822C2">
            <w:pPr>
              <w:spacing w:before="0" w:beforeAutospacing="off" w:after="0" w:afterAutospacing="off"/>
              <w:jc w:val="center"/>
            </w:pPr>
            <w:r w:rsidRPr="27FCACA2" w:rsidR="27FCACA2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Can We Care For Our Planet?</w:t>
            </w:r>
          </w:p>
        </w:tc>
      </w:tr>
      <w:tr w:rsidR="00FB5649" w:rsidTr="1D21300B" w14:paraId="296840F9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0E547D53" w14:textId="26BE4DD5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1</w:t>
            </w:r>
          </w:p>
        </w:tc>
        <w:tc>
          <w:tcPr>
            <w:tcW w:w="2190" w:type="dxa"/>
            <w:tcMar/>
          </w:tcPr>
          <w:p w:rsidR="2CC3BB26" w:rsidP="2CE17C84" w:rsidRDefault="2CC3BB26" w14:paraId="3B7438F1" w14:textId="70DC2C6F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2CE17C84" w:rsidR="2CC3BB2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Family trees; childhood toys then and now; The Empire Windrush and Floella Benjamin</w:t>
            </w:r>
          </w:p>
          <w:p w:rsidRPr="00794A4D" w:rsidR="00FB5649" w:rsidP="6FC58517" w:rsidRDefault="153D1988" w14:paraId="5A588369" w14:textId="16B753DC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6FC58517" w:rsidR="153D1988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Changes within living memory</w:t>
            </w:r>
            <w:r w:rsidRPr="6FC58517" w:rsidR="397C44D4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;</w:t>
            </w:r>
            <w:r w:rsidRPr="6FC58517" w:rsidR="397C44D4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 aspects of change in national life</w:t>
            </w:r>
          </w:p>
        </w:tc>
        <w:tc>
          <w:tcPr>
            <w:tcW w:w="2190" w:type="dxa"/>
            <w:tcMar/>
          </w:tcPr>
          <w:p w:rsidRPr="00794A4D" w:rsidR="00FB5649" w:rsidP="09E87702" w:rsidRDefault="153D1988" w14:paraId="7B1109D8" w14:textId="329E3D66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2CE17C84" w:rsidR="153D1988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The Gunpowder Plot</w:t>
            </w:r>
            <w:r w:rsidRPr="2CE17C84" w:rsidR="749B79C3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&amp; The story of the nativity</w:t>
            </w:r>
            <w:r w:rsidRPr="2CE17C84" w:rsidR="07B4791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</w:p>
          <w:p w:rsidRPr="00794A4D" w:rsidR="00FB5649" w:rsidP="6D7B7595" w:rsidRDefault="153D1988" w14:paraId="10B63E12" w14:textId="79C7DD38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6D7B7595" w:rsidR="153D1988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Events beyond living memory</w:t>
            </w:r>
            <w:r w:rsidRPr="6D7B7595" w:rsidR="7F81474B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 that are significant nationally</w:t>
            </w:r>
          </w:p>
        </w:tc>
        <w:tc>
          <w:tcPr>
            <w:tcW w:w="2190" w:type="dxa"/>
            <w:tcMar/>
          </w:tcPr>
          <w:p w:rsidR="00FB5649" w:rsidP="3DB5900B" w:rsidRDefault="00FB5649" w14:paraId="3A77F3BC" w14:textId="0DD436CE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794A4D" w:rsidR="00FB5649" w:rsidP="00794A4D" w:rsidRDefault="00FB5649" w14:paraId="26CE39CE" w14:textId="2566F45E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  <w:tc>
          <w:tcPr>
            <w:tcW w:w="2192" w:type="dxa"/>
            <w:tcMar/>
          </w:tcPr>
          <w:p w:rsidRPr="00794A4D" w:rsidR="00FB5649" w:rsidP="09E87702" w:rsidRDefault="00FB5649" w14:paraId="19BFD571" w14:textId="076BDFFE">
            <w:pPr>
              <w:jc w:val="center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</w:p>
          <w:p w:rsidRPr="00794A4D" w:rsidR="00FB5649" w:rsidP="09970BD9" w:rsidRDefault="153D1988" w14:paraId="508C6AC1" w14:textId="02576C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91" w:type="dxa"/>
            <w:tcMar/>
          </w:tcPr>
          <w:p w:rsidRPr="00794A4D" w:rsidR="00FB5649" w:rsidP="1F9CECD4" w:rsidRDefault="00FB5649" w14:paraId="6D19FF46" w14:textId="5E855988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  <w:p w:rsidRPr="00794A4D" w:rsidR="00FB5649" w:rsidP="1F9CECD4" w:rsidRDefault="00FB5649" w14:paraId="5FF1C31B" w14:textId="146F05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F9CECD4" w:rsidR="6FBC39C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David Attenborough</w:t>
            </w:r>
          </w:p>
          <w:p w:rsidRPr="00794A4D" w:rsidR="00FB5649" w:rsidP="1D21300B" w:rsidRDefault="00FB5649" w14:paraId="3B2440BB" w14:textId="34594035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1D21300B" w:rsidR="27BBCF79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Significant </w:t>
            </w:r>
            <w:r w:rsidRPr="1D21300B" w:rsidR="707DAE96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people </w:t>
            </w:r>
            <w:r w:rsidRPr="1D21300B" w:rsidR="27BBCF79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in their own locality</w:t>
            </w:r>
          </w:p>
          <w:p w:rsidRPr="00794A4D" w:rsidR="00FB5649" w:rsidP="00794A4D" w:rsidRDefault="00FB5649" w14:paraId="35E83C90" w14:textId="0AA021CB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</w:tr>
      <w:tr w:rsidR="00FB5649" w:rsidTr="1D21300B" w14:paraId="6B5237D3" w14:textId="77777777">
        <w:trPr>
          <w:trHeight w:val="1875"/>
        </w:trPr>
        <w:tc>
          <w:tcPr>
            <w:tcW w:w="2190" w:type="dxa"/>
            <w:tcMar/>
          </w:tcPr>
          <w:p w:rsidR="00FB5649" w:rsidP="00FB5649" w:rsidRDefault="00FB5649" w14:paraId="1F915013" w14:textId="332BF41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2</w:t>
            </w:r>
          </w:p>
        </w:tc>
        <w:tc>
          <w:tcPr>
            <w:tcW w:w="2190" w:type="dxa"/>
            <w:tcMar/>
          </w:tcPr>
          <w:p w:rsidR="00FB5649" w:rsidP="09E87702" w:rsidRDefault="5FB3DC60" w14:paraId="4B83F93F" w14:textId="7A4B79D3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9970BD9" w:rsidR="2D7EC782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Activists</w:t>
            </w:r>
            <w:r w:rsidRPr="09970BD9" w:rsidR="2D7EC782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09970BD9" w:rsidR="18EA9A5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Rosa Parks &amp; Emily Davison</w:t>
            </w:r>
            <w:r w:rsidRPr="09970BD9" w:rsidR="70D5400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; Emily Davies &amp; Girton College</w:t>
            </w:r>
          </w:p>
          <w:p w:rsidR="00FB5649" w:rsidP="09E87702" w:rsidRDefault="5FB3DC60" w14:paraId="24B9A48C" w14:textId="2652938F">
            <w:pPr>
              <w:spacing w:before="240" w:after="240"/>
              <w:jc w:val="center"/>
            </w:pPr>
            <w:r w:rsidRPr="1F9CECD4" w:rsidR="0E788A75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Significant individuals who changed history</w:t>
            </w:r>
            <w:r w:rsidRPr="1F9CECD4" w:rsidR="68DDE396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; significant </w:t>
            </w:r>
            <w:r w:rsidRPr="1F9CECD4" w:rsidR="304A0F79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people and </w:t>
            </w:r>
            <w:r w:rsidRPr="1F9CECD4" w:rsidR="68DDE396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places in their own locality</w:t>
            </w:r>
          </w:p>
        </w:tc>
        <w:tc>
          <w:tcPr>
            <w:tcW w:w="2190" w:type="dxa"/>
            <w:tcMar/>
          </w:tcPr>
          <w:p w:rsidR="00FB5649" w:rsidP="09E87702" w:rsidRDefault="5FB3DC60" w14:paraId="39AE8C05" w14:textId="27938D56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9970BD9" w:rsidR="18EA9A5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Explorers: Columbus &amp; Armstrong</w:t>
            </w:r>
            <w:r w:rsidRPr="09970BD9" w:rsidR="1DB2C37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; Armstrong &amp; the first moon landing</w:t>
            </w:r>
          </w:p>
          <w:p w:rsidR="00FB5649" w:rsidP="09E87702" w:rsidRDefault="5FB3DC60" w14:paraId="00EA58D1" w14:textId="29555C43">
            <w:pPr>
              <w:spacing w:before="240" w:after="240"/>
              <w:jc w:val="center"/>
            </w:pPr>
            <w:r w:rsidRPr="09970BD9" w:rsidR="18EA9A5E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Significant individuals in different periods</w:t>
            </w:r>
            <w:r w:rsidRPr="09970BD9" w:rsidR="5CC03BD5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; events beyond living memory</w:t>
            </w:r>
          </w:p>
        </w:tc>
        <w:tc>
          <w:tcPr>
            <w:tcW w:w="2190" w:type="dxa"/>
            <w:tcMar/>
          </w:tcPr>
          <w:p w:rsidRPr="00794A4D" w:rsidR="00FB5649" w:rsidP="6FC58517" w:rsidRDefault="00FB5649" w14:paraId="1DD8265C" w14:textId="0107B9F3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9970BD9" w:rsidR="0DCC07DC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Artists: Georgia O’Keefe </w:t>
            </w:r>
            <w:r w:rsidRPr="09970BD9" w:rsidR="0E72099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and Yayoi Kusama</w:t>
            </w:r>
          </w:p>
          <w:p w:rsidRPr="00794A4D" w:rsidR="00FB5649" w:rsidP="6FC58517" w:rsidRDefault="00FB5649" w14:paraId="093AFA55" w14:textId="3AFEFBB0">
            <w:pPr>
              <w:spacing w:before="240" w:after="240"/>
              <w:jc w:val="center"/>
            </w:pPr>
            <w:r w:rsidRPr="6FC58517" w:rsidR="697DCCB4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Significant individuals in different periods</w:t>
            </w:r>
          </w:p>
          <w:p w:rsidRPr="00794A4D" w:rsidR="00FB5649" w:rsidP="00794A4D" w:rsidRDefault="00FB5649" w14:paraId="395E081E" w14:textId="5B2534C2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794A4D" w:rsidR="00FB5649" w:rsidP="00794A4D" w:rsidRDefault="00FB5649" w14:paraId="676A3798" w14:textId="686C6980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  <w:tc>
          <w:tcPr>
            <w:tcW w:w="2192" w:type="dxa"/>
            <w:tcMar/>
          </w:tcPr>
          <w:p w:rsidR="09E87702" w:rsidP="09E87702" w:rsidRDefault="09E87702" w14:paraId="3FB82F27" w14:textId="5277880E">
            <w:pPr>
              <w:jc w:val="center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</w:p>
          <w:p w:rsidR="00FB5649" w:rsidP="09E87702" w:rsidRDefault="00E0E7AD" w14:paraId="4263BAD6" w14:textId="28CD144C">
            <w:pPr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6811A2B5" w:rsidR="1709541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  <w:r w:rsidRPr="6811A2B5" w:rsidR="65DF76C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James Essex &amp; Cambridge </w:t>
            </w:r>
            <w:r w:rsidRPr="6811A2B5" w:rsidR="1709541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M</w:t>
            </w:r>
            <w:r w:rsidRPr="6811A2B5" w:rsidR="264329F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athematical bridge</w:t>
            </w:r>
          </w:p>
          <w:p w:rsidR="00FB5649" w:rsidP="1F9CECD4" w:rsidRDefault="5FB3DC60" w14:paraId="70E3BF92" w14:textId="174E17C2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1F9CECD4" w:rsidR="7D968896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Significant </w:t>
            </w:r>
            <w:r w:rsidRPr="1F9CECD4" w:rsidR="0FEEEA4E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historical place in own locality</w:t>
            </w:r>
          </w:p>
        </w:tc>
        <w:tc>
          <w:tcPr>
            <w:tcW w:w="2191" w:type="dxa"/>
            <w:tcMar/>
          </w:tcPr>
          <w:p w:rsidR="00FB5649" w:rsidP="3DB5900B" w:rsidRDefault="00FB5649" w14:paraId="6C393FD1" w14:textId="794BEAD2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</w:tr>
      <w:tr w:rsidR="00FB5649" w:rsidTr="1D21300B" w14:paraId="743FC420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4C348014" w14:textId="03CB3AD2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3</w:t>
            </w:r>
          </w:p>
        </w:tc>
        <w:tc>
          <w:tcPr>
            <w:tcW w:w="2190" w:type="dxa"/>
            <w:tcMar/>
          </w:tcPr>
          <w:p w:rsidRPr="00794A4D" w:rsidR="00FB5649" w:rsidP="09970BD9" w:rsidRDefault="507F9059" w14:paraId="582A93C3" w14:textId="12798805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09970BD9" w:rsidR="3F83ACC2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Palaeolithic</w:t>
            </w:r>
            <w:r w:rsidRPr="09970BD9" w:rsidR="3F83ACC2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and Neolithic Britain</w:t>
            </w:r>
          </w:p>
          <w:p w:rsidRPr="00794A4D" w:rsidR="00FB5649" w:rsidP="09970BD9" w:rsidRDefault="507F9059" w14:paraId="35AF9F87" w14:textId="4B4C1168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09970BD9" w:rsidR="3F83ACC2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Changes in Britain from Stone Age to Iron age (the </w:t>
            </w:r>
            <w:r w:rsidRPr="09970BD9" w:rsidR="3F83ACC2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move</w:t>
            </w:r>
            <w:r w:rsidRPr="09970BD9" w:rsidR="3F83ACC2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 from hunting to gathering to farming)</w:t>
            </w:r>
          </w:p>
          <w:p w:rsidRPr="00794A4D" w:rsidR="00FB5649" w:rsidP="09970BD9" w:rsidRDefault="507F9059" w14:paraId="152264CC" w14:textId="65855456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Mar/>
          </w:tcPr>
          <w:p w:rsidR="3F83ACC2" w:rsidP="09970BD9" w:rsidRDefault="3F83ACC2" w14:paraId="412A9CEA" w14:textId="1827F6B0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09970BD9" w:rsidR="3F83ACC2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Bronze and Iron Ages in Britain</w:t>
            </w:r>
          </w:p>
          <w:p w:rsidR="3F83ACC2" w:rsidP="09970BD9" w:rsidRDefault="3F83ACC2" w14:paraId="037076C3" w14:textId="6B3E1B89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09970BD9" w:rsidR="3F83ACC2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Changes in Britain from Stone Age to Iron age (discovery of new materials)</w:t>
            </w:r>
          </w:p>
          <w:p w:rsidR="09970BD9" w:rsidP="09970BD9" w:rsidRDefault="09970BD9" w14:paraId="68E09B9E" w14:textId="08875F66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794A4D" w:rsidR="00FB5649" w:rsidP="6FC58517" w:rsidRDefault="00FB5649" w14:paraId="442EA513" w14:textId="56DCF01C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  <w:p w:rsidRPr="00794A4D" w:rsidR="00FB5649" w:rsidP="09970BD9" w:rsidRDefault="00FB5649" w14:paraId="1ECDFAE4" w14:textId="2DE37370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noProof w:val="0"/>
                <w:sz w:val="20"/>
                <w:szCs w:val="20"/>
                <w:lang w:val="en-GB"/>
              </w:rPr>
            </w:pPr>
            <w:r w:rsidRPr="09970BD9" w:rsidR="142C1B88">
              <w:rPr>
                <w:rFonts w:ascii="Aptos" w:hAnsi="Aptos" w:eastAsia="Aptos" w:cs="Aptos"/>
                <w:b w:val="1"/>
                <w:bCs w:val="1"/>
                <w:i w:val="0"/>
                <w:iCs w:val="0"/>
                <w:noProof w:val="0"/>
                <w:sz w:val="20"/>
                <w:szCs w:val="20"/>
                <w:lang w:val="en-GB"/>
              </w:rPr>
              <w:t>Isaac Newton</w:t>
            </w:r>
            <w:r w:rsidRPr="09970BD9" w:rsidR="4E514ADA">
              <w:rPr>
                <w:rFonts w:ascii="Aptos" w:hAnsi="Aptos" w:eastAsia="Aptos" w:cs="Aptos"/>
                <w:b w:val="1"/>
                <w:bCs w:val="1"/>
                <w:i w:val="0"/>
                <w:iCs w:val="0"/>
                <w:noProof w:val="0"/>
                <w:sz w:val="20"/>
                <w:szCs w:val="20"/>
                <w:lang w:val="en-GB"/>
              </w:rPr>
              <w:t xml:space="preserve"> &amp; Light</w:t>
            </w:r>
            <w:r w:rsidRPr="09970BD9" w:rsidR="142C1B88">
              <w:rPr>
                <w:rFonts w:ascii="Aptos" w:hAnsi="Aptos" w:eastAsia="Aptos" w:cs="Aptos"/>
                <w:b w:val="1"/>
                <w:bCs w:val="1"/>
                <w:i w:val="0"/>
                <w:iCs w:val="0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794A4D" w:rsidR="00FB5649" w:rsidP="6FC58517" w:rsidRDefault="00FB5649" w14:paraId="7D3FD636" w14:textId="55AFA24B">
            <w:pPr>
              <w:pStyle w:val="Normal"/>
              <w:jc w:val="center"/>
              <w:rPr>
                <w:rFonts w:ascii="Candara" w:hAnsi="Candara" w:eastAsia="Candara" w:cs="Candara"/>
                <w:noProof w:val="0"/>
                <w:sz w:val="18"/>
                <w:szCs w:val="18"/>
                <w:lang w:val="en-GB"/>
              </w:rPr>
            </w:pPr>
          </w:p>
          <w:p w:rsidRPr="00794A4D" w:rsidR="00FB5649" w:rsidP="6FC58517" w:rsidRDefault="00FB5649" w14:paraId="7EA2F903" w14:textId="63D62680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20"/>
                <w:szCs w:val="20"/>
                <w:lang w:val="en-GB"/>
              </w:rPr>
            </w:pPr>
            <w:r w:rsidRPr="6FC58517" w:rsidR="76BF357F">
              <w:rPr>
                <w:rFonts w:ascii="Candara" w:hAnsi="Candara" w:eastAsia="Candara" w:cs="Candara"/>
                <w:i w:val="1"/>
                <w:iCs w:val="1"/>
                <w:noProof w:val="0"/>
                <w:sz w:val="18"/>
                <w:szCs w:val="18"/>
                <w:lang w:val="en-GB"/>
              </w:rPr>
              <w:t>Local History Study</w:t>
            </w:r>
          </w:p>
        </w:tc>
        <w:tc>
          <w:tcPr>
            <w:tcW w:w="2190" w:type="dxa"/>
            <w:tcMar/>
          </w:tcPr>
          <w:p w:rsidR="00FB5649" w:rsidP="00794A4D" w:rsidRDefault="00FB5649" w14:paraId="23D982C3" w14:textId="77777777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  <w:p w:rsidRPr="00794A4D" w:rsidR="00D70249" w:rsidP="00794A4D" w:rsidRDefault="00D70249" w14:paraId="4D37F0C2" w14:textId="4421CCAB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  <w:tc>
          <w:tcPr>
            <w:tcW w:w="2192" w:type="dxa"/>
            <w:tcMar/>
          </w:tcPr>
          <w:p w:rsidRPr="00794A4D" w:rsidR="00FB5649" w:rsidP="09E87702" w:rsidRDefault="507F9059" w14:paraId="2899265D" w14:textId="4CDABA7B">
            <w:pPr>
              <w:spacing w:before="240" w:after="240"/>
              <w:jc w:val="center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  <w:r w:rsidRPr="09E87702">
              <w:rPr>
                <w:rFonts w:ascii="Aptos" w:hAnsi="Aptos" w:eastAsia="Aptos" w:cs="Aptos"/>
                <w:b/>
                <w:bCs/>
                <w:sz w:val="20"/>
                <w:szCs w:val="20"/>
              </w:rPr>
              <w:t>The Romans in Britain</w:t>
            </w:r>
          </w:p>
          <w:p w:rsidRPr="00794A4D" w:rsidR="00B52B0C" w:rsidP="7841F71B" w:rsidRDefault="00B52B0C" w14:paraId="6EA49203" w14:textId="07E8B6CA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7841F71B" w:rsidR="507F9059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The Roman Empire and its impact on Britain</w:t>
            </w:r>
            <w:r w:rsidRPr="7841F71B" w:rsidR="18D679B1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; Local history study</w:t>
            </w:r>
          </w:p>
          <w:p w:rsidRPr="00794A4D" w:rsidR="00B52B0C" w:rsidP="7841F71B" w:rsidRDefault="00B52B0C" w14:paraId="761C284D" w14:textId="4D823551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91" w:type="dxa"/>
            <w:tcMar/>
          </w:tcPr>
          <w:p w:rsidRPr="00794A4D" w:rsidR="00FB5649" w:rsidP="00794A4D" w:rsidRDefault="00FB5649" w14:paraId="31430C68" w14:textId="7F4E7C37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</w:tr>
      <w:tr w:rsidR="00FB5649" w:rsidTr="1D21300B" w14:paraId="5E6B0826" w14:textId="77777777">
        <w:trPr>
          <w:trHeight w:val="631"/>
        </w:trPr>
        <w:tc>
          <w:tcPr>
            <w:tcW w:w="2190" w:type="dxa"/>
            <w:tcMar/>
          </w:tcPr>
          <w:p w:rsidR="00FB5649" w:rsidP="00FB5649" w:rsidRDefault="00FB5649" w14:paraId="4D53F15E" w14:textId="6AFF699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lastRenderedPageBreak/>
              <w:t>Year 4</w:t>
            </w:r>
          </w:p>
        </w:tc>
        <w:tc>
          <w:tcPr>
            <w:tcW w:w="2190" w:type="dxa"/>
            <w:tcMar/>
          </w:tcPr>
          <w:p w:rsidRPr="00833E04" w:rsidR="00FB5649" w:rsidP="00833E04" w:rsidRDefault="00FB5649" w14:paraId="285F72CD" w14:textId="0A82FD35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833E04" w:rsidR="00FB5649" w:rsidP="0D402FC5" w:rsidRDefault="00FB5649" w14:paraId="76A4B2AC" w14:textId="4462ABF1">
            <w:pPr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  <w:p w:rsidRPr="00833E04" w:rsidR="00B52B0C" w:rsidP="0D402FC5" w:rsidRDefault="00B52B0C" w14:paraId="59A1A508" w14:textId="051A4143">
            <w:pPr>
              <w:spacing w:before="240" w:after="240"/>
              <w:jc w:val="center"/>
            </w:pPr>
            <w:r w:rsidRPr="09970BD9" w:rsidR="63A70A9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Britain’s settlements by Anglo-Saxons and Scots</w:t>
            </w:r>
          </w:p>
          <w:p w:rsidRPr="00833E04" w:rsidR="00075E39" w:rsidP="642FB00A" w:rsidRDefault="00B52B0C" w14:paraId="705761AF" w14:textId="603EC0D9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642FB00A" w:rsidR="00B52B0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Anglo-Saxon invasions, </w:t>
            </w:r>
            <w:r w:rsidRPr="642FB00A" w:rsidR="00B52B0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settlements</w:t>
            </w:r>
            <w:r w:rsidRPr="642FB00A" w:rsidR="00B52B0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 and kingdoms: place names and village life </w:t>
            </w:r>
            <w:r w:rsidRPr="642FB00A" w:rsidR="08D4DAEA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; </w:t>
            </w:r>
            <w:r w:rsidRPr="642FB00A" w:rsidR="08D4DAEA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Christian conversion – Canterbury, Iona and Lindisfarne </w:t>
            </w:r>
          </w:p>
          <w:p w:rsidRPr="00833E04" w:rsidR="00075E39" w:rsidP="642FB00A" w:rsidRDefault="00B52B0C" w14:paraId="70C3D92B" w14:textId="3AD18984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833E04" w:rsidR="00FB5649" w:rsidP="0D402FC5" w:rsidRDefault="00FB5649" w14:paraId="41A21889" w14:textId="34A337C6">
            <w:pPr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  <w:p w:rsidRPr="00833E04" w:rsidR="00D70249" w:rsidP="00833E04" w:rsidRDefault="00D70249" w14:paraId="246F3764" w14:textId="3B226CFD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833E04" w:rsidR="00FB5649" w:rsidP="00833E04" w:rsidRDefault="00FB5649" w14:paraId="59ACB90A" w14:textId="5FB58CD1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  <w:tc>
          <w:tcPr>
            <w:tcW w:w="2192" w:type="dxa"/>
            <w:tcMar/>
          </w:tcPr>
          <w:p w:rsidR="00075E39" w:rsidP="0D402FC5" w:rsidRDefault="00075E39" w14:paraId="3E46477F" w14:textId="77777777">
            <w:pPr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  <w:p w:rsidRPr="00910607" w:rsidR="00910607" w:rsidP="0D402FC5" w:rsidRDefault="00910607" w14:paraId="2DFCA873" w14:textId="37A3C429">
            <w:pPr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6D7B7595" w:rsidR="00910607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Viking and Anglo-Saxon struggle for the Kingdom of England to the time of Edward the Confessor</w:t>
            </w:r>
          </w:p>
          <w:p w:rsidR="6D7B7595" w:rsidP="6D7B7595" w:rsidRDefault="6D7B7595" w14:paraId="2D4DFB73" w14:textId="5F18CE1F">
            <w:pPr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  <w:p w:rsidRPr="00910607" w:rsidR="00910607" w:rsidP="0D402FC5" w:rsidRDefault="00910607" w14:paraId="50D70198" w14:textId="1287BB82">
            <w:pPr>
              <w:jc w:val="center"/>
              <w:rPr>
                <w:rFonts w:ascii="Aptos" w:hAnsi="Aptos" w:eastAsia="Aptos" w:cs="Aptos"/>
                <w:sz w:val="20"/>
                <w:szCs w:val="20"/>
              </w:rPr>
            </w:pPr>
            <w:r w:rsidRPr="7841F71B" w:rsidR="00910607">
              <w:rPr>
                <w:rFonts w:ascii="Aptos" w:hAnsi="Aptos" w:eastAsia="Aptos" w:cs="Aptos"/>
                <w:sz w:val="20"/>
                <w:szCs w:val="20"/>
              </w:rPr>
              <w:t>Viking raids and invasion; resistance by Alfred the Great and Athelstan, first king of England</w:t>
            </w:r>
          </w:p>
          <w:p w:rsidRPr="00833E04" w:rsidR="00FB5649" w:rsidP="09970BD9" w:rsidRDefault="00FB5649" w14:paraId="524399EF" w14:textId="3DC116BE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09970BD9" w:rsidR="2CADBF83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Edward the Confessor and his death in 1066</w:t>
            </w:r>
          </w:p>
        </w:tc>
        <w:tc>
          <w:tcPr>
            <w:tcW w:w="2191" w:type="dxa"/>
            <w:tcMar/>
          </w:tcPr>
          <w:p w:rsidRPr="00833E04" w:rsidR="00FB5649" w:rsidP="7841F71B" w:rsidRDefault="00910607" w14:paraId="067555D9" w14:textId="0B7E03A8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</w:tr>
      <w:tr w:rsidR="00FB5649" w:rsidTr="1D21300B" w14:paraId="45BC278D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4B247AFC" w14:textId="0AEA35AC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5</w:t>
            </w:r>
          </w:p>
        </w:tc>
        <w:tc>
          <w:tcPr>
            <w:tcW w:w="2190" w:type="dxa"/>
            <w:tcMar/>
          </w:tcPr>
          <w:p w:rsidRPr="00833E04" w:rsidR="00FB5649" w:rsidP="09970BD9" w:rsidRDefault="28DC4165" w14:paraId="7025C4AD" w14:textId="5199E33F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9970BD9" w:rsidR="4CE2B74C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Ancient Egypt</w:t>
            </w:r>
          </w:p>
          <w:p w:rsidRPr="00833E04" w:rsidR="00FB5649" w:rsidP="09970BD9" w:rsidRDefault="28DC4165" w14:paraId="1DBBB843" w14:textId="675F454E">
            <w:pPr>
              <w:pStyle w:val="Normal"/>
              <w:spacing w:before="240" w:after="240"/>
              <w:jc w:val="center"/>
            </w:pPr>
            <w:r w:rsidRPr="09970BD9" w:rsidR="4CE2B74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The achievements of the earliest civilisations – an overview of where and when the first civilisations appeared and </w:t>
            </w:r>
            <w:r w:rsidRPr="09970BD9" w:rsidR="4CE2B74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an</w:t>
            </w:r>
            <w:r w:rsidRPr="09970BD9" w:rsidR="4CE2B74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 depth study of Ancient Egypt</w:t>
            </w:r>
          </w:p>
          <w:p w:rsidRPr="00833E04" w:rsidR="00FB5649" w:rsidP="09970BD9" w:rsidRDefault="28DC4165" w14:paraId="518F05F0" w14:textId="3EA21190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Mar/>
          </w:tcPr>
          <w:p w:rsidR="4CE2B74C" w:rsidP="09970BD9" w:rsidRDefault="4CE2B74C" w14:paraId="6DF74E42" w14:textId="463E3DE5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09970BD9" w:rsidR="4CE2B74C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Ancient Greece</w:t>
            </w:r>
          </w:p>
          <w:p w:rsidR="4CE2B74C" w:rsidP="09970BD9" w:rsidRDefault="4CE2B74C" w14:paraId="5098CCC9" w14:textId="158BFD33">
            <w:pPr>
              <w:pStyle w:val="Normal"/>
              <w:spacing w:before="240" w:after="240"/>
              <w:jc w:val="center"/>
            </w:pPr>
            <w:r w:rsidRPr="09970BD9" w:rsidR="4CE2B74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A study of Greek life and achievements and </w:t>
            </w:r>
            <w:r w:rsidRPr="09970BD9" w:rsidR="4CE2B74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their</w:t>
            </w:r>
            <w:r w:rsidRPr="09970BD9" w:rsidR="4CE2B74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 xml:space="preserve"> influence on the western world</w:t>
            </w:r>
          </w:p>
          <w:p w:rsidR="09970BD9" w:rsidP="09970BD9" w:rsidRDefault="09970BD9" w14:paraId="5C6D9C0C" w14:textId="03934E10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833E04" w:rsidR="00FB5649" w:rsidP="46D16906" w:rsidRDefault="00FB5649" w14:paraId="379CD6D6" w14:textId="700AEAFF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46D16906" w:rsidR="0B23A34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The Kingdom of Benin</w:t>
            </w:r>
          </w:p>
          <w:p w:rsidRPr="00833E04" w:rsidR="00FB5649" w:rsidP="46D16906" w:rsidRDefault="00FB5649" w14:paraId="187219B2" w14:textId="5671C901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46D16906" w:rsidR="0B23A34E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A non-European society contrasting with British history</w:t>
            </w:r>
          </w:p>
        </w:tc>
        <w:tc>
          <w:tcPr>
            <w:tcW w:w="2190" w:type="dxa"/>
            <w:tcMar/>
          </w:tcPr>
          <w:p w:rsidRPr="00833E04" w:rsidR="00FB5649" w:rsidP="09970BD9" w:rsidRDefault="00FB5649" w14:paraId="386478DC" w14:textId="438DCEAD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09970BD9" w:rsidR="4E9910C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Important Historical Figures: Dorothy Vaughan, Mary Jackson, Katherine Johnson and Christine Darden </w:t>
            </w:r>
          </w:p>
          <w:p w:rsidRPr="00833E04" w:rsidR="00FB5649" w:rsidP="09970BD9" w:rsidRDefault="00FB5649" w14:paraId="0D532AAA" w14:textId="37BF107C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09970BD9" w:rsidR="4E9910C1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Non-statutory</w:t>
            </w:r>
          </w:p>
          <w:p w:rsidRPr="00833E04" w:rsidR="00FB5649" w:rsidP="46D16906" w:rsidRDefault="00FB5649" w14:paraId="6C508DB7" w14:textId="67CF7FC8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  <w:highlight w:val="yellow"/>
              </w:rPr>
            </w:pPr>
          </w:p>
        </w:tc>
        <w:tc>
          <w:tcPr>
            <w:tcW w:w="2192" w:type="dxa"/>
            <w:tcMar/>
          </w:tcPr>
          <w:p w:rsidRPr="00833E04" w:rsidR="00FB5649" w:rsidP="00833E04" w:rsidRDefault="00FB5649" w14:paraId="69598D54" w14:textId="211796DA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  <w:tc>
          <w:tcPr>
            <w:tcW w:w="2191" w:type="dxa"/>
            <w:tcMar/>
          </w:tcPr>
          <w:p w:rsidRPr="00833E04" w:rsidR="00FB5649" w:rsidP="3DB5900B" w:rsidRDefault="00FB5649" w14:paraId="2B8FC66E" w14:textId="3DCD418B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</w:tr>
      <w:tr w:rsidR="00FB5649" w:rsidTr="1D21300B" w14:paraId="271CF692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5E4631E6" w14:textId="190DADDF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6</w:t>
            </w:r>
          </w:p>
        </w:tc>
        <w:tc>
          <w:tcPr>
            <w:tcW w:w="2190" w:type="dxa"/>
            <w:tcMar/>
          </w:tcPr>
          <w:p w:rsidRPr="00833E04" w:rsidR="00FB5649" w:rsidP="51024D0A" w:rsidRDefault="00FB5649" w14:paraId="4765B35A" w14:textId="4A92C984">
            <w:pPr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46D16906" w:rsidR="4B57988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World War</w:t>
            </w:r>
            <w:r w:rsidRPr="46D16906" w:rsidR="4B57988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I </w:t>
            </w:r>
            <w:r w:rsidRPr="46D16906" w:rsidR="3D37332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&amp; II</w:t>
            </w:r>
          </w:p>
          <w:p w:rsidRPr="00833E04" w:rsidR="00FB5649" w:rsidP="09970BD9" w:rsidRDefault="00FB5649" w14:paraId="42A4FEFC" w14:textId="4C34EDFF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09970BD9" w:rsidR="668B056F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A study of British history beyond 1066 (</w:t>
            </w:r>
            <w:r w:rsidRPr="09970BD9" w:rsidR="668B056F">
              <w:rPr>
                <w:rFonts w:ascii="Aptos" w:hAnsi="Aptos" w:eastAsia="Aptos" w:cs="Aptos"/>
                <w:i w:val="1"/>
                <w:iCs w:val="1"/>
                <w:color w:val="0E0E0E"/>
                <w:sz w:val="21"/>
                <w:szCs w:val="21"/>
              </w:rPr>
              <w:t>significant turning points in British history)</w:t>
            </w:r>
            <w:r w:rsidRPr="09970BD9" w:rsidR="6EA9C0F4">
              <w:rPr>
                <w:rFonts w:ascii="Aptos" w:hAnsi="Aptos" w:eastAsia="Aptos" w:cs="Aptos"/>
                <w:i w:val="1"/>
                <w:iCs w:val="1"/>
                <w:color w:val="0E0E0E"/>
                <w:sz w:val="21"/>
                <w:szCs w:val="21"/>
              </w:rPr>
              <w:t>; a local history study</w:t>
            </w:r>
          </w:p>
          <w:p w:rsidRPr="00833E04" w:rsidR="00FB5649" w:rsidP="00833E04" w:rsidRDefault="00FB5649" w14:paraId="45F5310D" w14:textId="6B4EEFFB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="6EA9C0F4" w:rsidP="09970BD9" w:rsidRDefault="6EA9C0F4" w14:paraId="1C4F9B5D" w14:textId="552CDABA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0" w:right="0"/>
              <w:jc w:val="center"/>
            </w:pPr>
            <w:r w:rsidRPr="09970BD9" w:rsidR="6EA9C0F4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Britain post-WWII</w:t>
            </w:r>
          </w:p>
          <w:p w:rsidR="6EA9C0F4" w:rsidP="09970BD9" w:rsidRDefault="6EA9C0F4" w14:paraId="781E4176" w14:textId="0FFABF72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  <w:r w:rsidRPr="09970BD9" w:rsidR="6EA9C0F4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A study of British history beyond 1066 (</w:t>
            </w:r>
            <w:r w:rsidRPr="09970BD9" w:rsidR="6EA9C0F4">
              <w:rPr>
                <w:rFonts w:ascii="Aptos" w:hAnsi="Aptos" w:eastAsia="Aptos" w:cs="Aptos"/>
                <w:i w:val="1"/>
                <w:iCs w:val="1"/>
                <w:color w:val="0E0E0E"/>
                <w:sz w:val="21"/>
                <w:szCs w:val="21"/>
              </w:rPr>
              <w:t>significant turning points in British history); a local history study</w:t>
            </w:r>
          </w:p>
          <w:p w:rsidR="09970BD9" w:rsidP="09970BD9" w:rsidRDefault="09970BD9" w14:paraId="351AE092" w14:textId="542FF308">
            <w:pPr>
              <w:jc w:val="center"/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D402FC5" w:rsidP="6D7B7595" w:rsidRDefault="0D402FC5" w14:paraId="72B5A818" w14:textId="321D7BF9">
            <w:pPr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  <w:p w:rsidRPr="00833E04" w:rsidR="00E81EBB" w:rsidP="6D7B7595" w:rsidRDefault="00E81EBB" w14:paraId="6A679A29" w14:textId="19CBD125">
            <w:pPr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  <w:highlight w:val="yellow"/>
              </w:rPr>
            </w:pPr>
          </w:p>
        </w:tc>
        <w:tc>
          <w:tcPr>
            <w:tcW w:w="2190" w:type="dxa"/>
            <w:tcMar/>
          </w:tcPr>
          <w:p w:rsidRPr="00833E04" w:rsidR="00FB5649" w:rsidP="09E87702" w:rsidRDefault="00FB5649" w14:paraId="36886B3E" w14:textId="273D4E3A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  <w:p w:rsidRPr="00833E04" w:rsidR="00FB5649" w:rsidP="00833E04" w:rsidRDefault="00FB5649" w14:paraId="2391F9F4" w14:textId="1B18BF2D">
            <w:pPr>
              <w:jc w:val="center"/>
              <w:rPr>
                <w:rFonts w:ascii="Aptos" w:hAnsi="Aptos" w:cs="ADLaM Display"/>
                <w:color w:val="7030A0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833E04" w:rsidR="00FB5649" w:rsidP="0D402FC5" w:rsidRDefault="16C12FF5" w14:paraId="43444AF7" w14:textId="2F0F98D1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  <w:p w:rsidRPr="00833E04" w:rsidR="00FB5649" w:rsidP="09970BD9" w:rsidRDefault="16C12FF5" w14:paraId="322EBE10" w14:textId="58C4D56D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92" w:type="dxa"/>
            <w:tcMar/>
          </w:tcPr>
          <w:p w:rsidRPr="00833E04" w:rsidR="00FB5649" w:rsidP="09970BD9" w:rsidRDefault="36A1DEDC" w14:paraId="3B3FDC4E" w14:textId="52FD7775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Pr="00833E04" w:rsidR="00FB5649" w:rsidP="09970BD9" w:rsidRDefault="36A1DEDC" w14:paraId="0D6FA830" w14:textId="322DA2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970BD9" w:rsidR="2FAE65EC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20"/>
                <w:szCs w:val="20"/>
              </w:rPr>
              <w:t>Darwin</w:t>
            </w:r>
          </w:p>
          <w:p w:rsidRPr="00833E04" w:rsidR="00FB5649" w:rsidP="09970BD9" w:rsidRDefault="36A1DEDC" w14:paraId="372BDE9C" w14:textId="7392EA90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</w:pPr>
          </w:p>
          <w:p w:rsidRPr="00833E04" w:rsidR="00FB5649" w:rsidP="09970BD9" w:rsidRDefault="36A1DEDC" w14:paraId="305DCA1E" w14:textId="72DB49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970BD9" w:rsidR="2FAE65EC">
              <w:rPr>
                <w:rFonts w:ascii="Aptos" w:hAnsi="Aptos" w:eastAsia="Aptos" w:cs="Aptos"/>
                <w:i w:val="1"/>
                <w:iCs w:val="1"/>
                <w:sz w:val="20"/>
                <w:szCs w:val="20"/>
              </w:rPr>
              <w:t>A local history study</w:t>
            </w:r>
          </w:p>
          <w:p w:rsidRPr="00833E04" w:rsidR="00FB5649" w:rsidP="09970BD9" w:rsidRDefault="36A1DEDC" w14:paraId="463E3D09" w14:textId="23434CF9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color w:val="0E0E0E"/>
                <w:sz w:val="21"/>
                <w:szCs w:val="21"/>
              </w:rPr>
            </w:pPr>
          </w:p>
        </w:tc>
        <w:tc>
          <w:tcPr>
            <w:tcW w:w="2191" w:type="dxa"/>
            <w:tcMar/>
          </w:tcPr>
          <w:p w:rsidRPr="00833E04" w:rsidR="00FB5649" w:rsidP="3DB5900B" w:rsidRDefault="00FB5649" w14:paraId="5CB85836" w14:textId="5036CD47">
            <w:pPr>
              <w:jc w:val="center"/>
              <w:rPr>
                <w:rFonts w:ascii="Aptos" w:hAnsi="Aptos" w:cs="ADLaM Display"/>
                <w:color w:val="FF0000"/>
                <w:sz w:val="20"/>
                <w:szCs w:val="20"/>
              </w:rPr>
            </w:pPr>
          </w:p>
        </w:tc>
      </w:tr>
    </w:tbl>
    <w:p w:rsidRPr="000565F6" w:rsidR="00EA56E0" w:rsidP="00877754" w:rsidRDefault="00EA56E0" w14:paraId="1D44AE51" w14:textId="77777777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sectPr w:rsidRPr="000565F6" w:rsidR="00EA56E0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55A4" w:rsidP="000565F6" w:rsidRDefault="008955A4" w14:paraId="57704190" w14:textId="77777777">
      <w:pPr>
        <w:spacing w:after="0" w:line="240" w:lineRule="auto"/>
      </w:pPr>
      <w:r>
        <w:separator/>
      </w:r>
    </w:p>
  </w:endnote>
  <w:endnote w:type="continuationSeparator" w:id="0">
    <w:p w:rsidR="008955A4" w:rsidP="000565F6" w:rsidRDefault="008955A4" w14:paraId="19A10D7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">
    <w:altName w:val="Calibri"/>
    <w:panose1 w:val="020B0604020202020204"/>
    <w:charset w:val="00"/>
    <w:family w:val="auto"/>
    <w:pitch w:val="variable"/>
    <w:sig w:usb0="80000003" w:usb1="00000000" w:usb2="00000000" w:usb3="00000000" w:csb0="00000001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0565F6" w14:paraId="20C516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0565F6" w14:paraId="503E9B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0565F6" w14:paraId="02CDE9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55A4" w:rsidP="000565F6" w:rsidRDefault="008955A4" w14:paraId="29D86E21" w14:textId="77777777">
      <w:pPr>
        <w:spacing w:after="0" w:line="240" w:lineRule="auto"/>
      </w:pPr>
      <w:r>
        <w:separator/>
      </w:r>
    </w:p>
  </w:footnote>
  <w:footnote w:type="continuationSeparator" w:id="0">
    <w:p w:rsidR="008955A4" w:rsidP="000565F6" w:rsidRDefault="008955A4" w14:paraId="47ED974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8955A4" w14:paraId="526FE23C" w14:textId="6DDDB84C">
    <w:pPr>
      <w:pStyle w:val="Header"/>
    </w:pPr>
    <w:r>
      <w:rPr>
        <w:noProof/>
      </w:rPr>
      <w:pict w14:anchorId="6DF428D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8" style="position:absolute;margin-left:0;margin-top:0;width:258.75pt;height:258pt;z-index:-251656192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o:title="logo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565F6" w:rsidP="000565F6" w:rsidRDefault="008955A4" w14:paraId="012D18E1" w14:textId="4AD02D1A">
    <w:pPr>
      <w:pStyle w:val="Header"/>
      <w:jc w:val="right"/>
    </w:pPr>
    <w:r>
      <w:rPr>
        <w:noProof/>
      </w:rPr>
      <w:pict w14:anchorId="2F5F2CA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9" style="position:absolute;left:0;text-align:left;margin-left:0;margin-top:0;width:258.75pt;height:258pt;z-index:-251655168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o:title="logo" r:id="rId1"/>
          <w10:wrap anchorx="margin" anchory="margin"/>
        </v:shape>
      </w:pict>
    </w:r>
    <w:r w:rsidRPr="000565F6" w:rsid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8955A4" w14:paraId="1C85EE95" w14:textId="7B29EA52">
    <w:pPr>
      <w:pStyle w:val="Header"/>
    </w:pPr>
    <w:r>
      <w:rPr>
        <w:noProof/>
      </w:rPr>
      <w:pict w14:anchorId="120F3E8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7" style="position:absolute;margin-left:0;margin-top:0;width:258.75pt;height:258pt;z-index:-251657216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o:title="logo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E6C"/>
    <w:multiLevelType w:val="hybridMultilevel"/>
    <w:tmpl w:val="6DD88E1E"/>
    <w:lvl w:ilvl="0" w:tplc="809C67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E0A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9611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DE4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F20F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8C85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60A8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7E11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EACE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155012"/>
    <w:multiLevelType w:val="hybridMultilevel"/>
    <w:tmpl w:val="FAFE81B6"/>
    <w:lvl w:ilvl="0" w:tplc="E5243D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90F78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AE4F9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BAFAF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370A22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04DE4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F6ABB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F6D3C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8031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2D0730"/>
    <w:multiLevelType w:val="hybridMultilevel"/>
    <w:tmpl w:val="B8DEA618"/>
    <w:lvl w:ilvl="0" w:tplc="80D4A8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BEA79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4122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023F0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C0031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722E1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145CD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A8D61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70B8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F82545"/>
    <w:multiLevelType w:val="hybridMultilevel"/>
    <w:tmpl w:val="AF4212C6"/>
    <w:lvl w:ilvl="0" w:tplc="A5AC20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DA4E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204A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9C1F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D6D9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B0CB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E406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2272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9C04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194BC7"/>
    <w:multiLevelType w:val="hybridMultilevel"/>
    <w:tmpl w:val="B394BFB4"/>
    <w:lvl w:ilvl="0" w:tplc="DBD4E8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E0221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DE050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06603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02D4D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FC521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84F28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14C18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0EF1A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436C2B"/>
    <w:multiLevelType w:val="hybridMultilevel"/>
    <w:tmpl w:val="DDBE7140"/>
    <w:lvl w:ilvl="0" w:tplc="661479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4E071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52C03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44E2E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B6BED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52DA0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CC3AD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1EAD1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E96B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9D4713"/>
    <w:multiLevelType w:val="hybridMultilevel"/>
    <w:tmpl w:val="9F6C9A3C"/>
    <w:lvl w:ilvl="0" w:tplc="5DCAA0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3CEF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4876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80E7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E8D5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70B9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88F5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C43F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6C22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4E4137"/>
    <w:multiLevelType w:val="hybridMultilevel"/>
    <w:tmpl w:val="1B502AF0"/>
    <w:lvl w:ilvl="0" w:tplc="AE20A9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2C645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C0ACD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E0C8F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3868A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103E1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087B6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7098A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F48DE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0D5FC6"/>
    <w:multiLevelType w:val="hybridMultilevel"/>
    <w:tmpl w:val="06124B74"/>
    <w:lvl w:ilvl="0" w:tplc="49EC32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C8F0E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AC24A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34287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5A6CC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BEAA5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FAA26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B4452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1ADA6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54D94B"/>
    <w:multiLevelType w:val="hybridMultilevel"/>
    <w:tmpl w:val="9A1CB1A4"/>
    <w:lvl w:ilvl="0" w:tplc="81365A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B0CE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A82C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CEE0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D492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30B7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6CC1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360B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AA4DB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205639"/>
    <w:multiLevelType w:val="hybridMultilevel"/>
    <w:tmpl w:val="53D81C06"/>
    <w:lvl w:ilvl="0" w:tplc="5C0EF7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E4DC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D468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6234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98A6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C82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0823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4E5A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3E72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C666A0"/>
    <w:multiLevelType w:val="hybridMultilevel"/>
    <w:tmpl w:val="B5FC0456"/>
    <w:lvl w:ilvl="0" w:tplc="C742A6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47A1E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7AB8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8C1A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063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0C77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A087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507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C843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6EC4B89"/>
    <w:multiLevelType w:val="hybridMultilevel"/>
    <w:tmpl w:val="7A66227E"/>
    <w:lvl w:ilvl="0" w:tplc="84FC5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8063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F2E9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1AD8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EF5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FA9D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528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6A3A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E2D1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550543"/>
    <w:multiLevelType w:val="hybridMultilevel"/>
    <w:tmpl w:val="AFDAEEBE"/>
    <w:lvl w:ilvl="0" w:tplc="B2282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5C6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76CC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602B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D8B1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C212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AE6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10EC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862F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1242F7"/>
    <w:multiLevelType w:val="hybridMultilevel"/>
    <w:tmpl w:val="8ECEE764"/>
    <w:lvl w:ilvl="0" w:tplc="E410F3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1A55E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D2AE4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DA3B5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B0BC2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30C4A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8A811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98701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60EA5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9D3471"/>
    <w:multiLevelType w:val="hybridMultilevel"/>
    <w:tmpl w:val="3C1EC966"/>
    <w:lvl w:ilvl="0" w:tplc="AC0020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90D41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6EF9C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8E4A3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A40B1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3A2DC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C84D9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18BA9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0E7C8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77620E3"/>
    <w:multiLevelType w:val="hybridMultilevel"/>
    <w:tmpl w:val="6AE692CE"/>
    <w:lvl w:ilvl="0" w:tplc="656A19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BC02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FA42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289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7C11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FA3E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0A0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AC79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F82D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152F65"/>
    <w:multiLevelType w:val="hybridMultilevel"/>
    <w:tmpl w:val="C89483C4"/>
    <w:lvl w:ilvl="0" w:tplc="2BD849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7EEA2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8BA1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A60B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6EFDF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F09F4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68439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FC4B4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BEF57C"/>
    <w:multiLevelType w:val="hybridMultilevel"/>
    <w:tmpl w:val="7D18755C"/>
    <w:lvl w:ilvl="0" w:tplc="E8583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A2DA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2EA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F674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127A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3449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AC7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764B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2094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176C3C"/>
    <w:multiLevelType w:val="hybridMultilevel"/>
    <w:tmpl w:val="04882BAA"/>
    <w:lvl w:ilvl="0" w:tplc="E46212B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EB4F378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6E20896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B7CC898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E06EFF0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E4AC960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EA3A766C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A980F7C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A98CFDE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09FE613"/>
    <w:multiLevelType w:val="hybridMultilevel"/>
    <w:tmpl w:val="22DCCCCC"/>
    <w:lvl w:ilvl="0" w:tplc="489CD5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B079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3436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96CC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5EAC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6010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B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9E7D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E6AE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84171E"/>
    <w:multiLevelType w:val="hybridMultilevel"/>
    <w:tmpl w:val="20466A92"/>
    <w:lvl w:ilvl="0" w:tplc="EEC0F9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9CBB7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4453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E4709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FED02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1A703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ECF9E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12F00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80E35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FC34E0"/>
    <w:multiLevelType w:val="hybridMultilevel"/>
    <w:tmpl w:val="80466B20"/>
    <w:lvl w:ilvl="0" w:tplc="6E6C9C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8648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FC46F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BE0DF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CE52E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B6C67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70F3A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1CB9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F0906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A573805"/>
    <w:multiLevelType w:val="hybridMultilevel"/>
    <w:tmpl w:val="BEB47F08"/>
    <w:lvl w:ilvl="0" w:tplc="2A7C3D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6782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98990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06B41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08413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2C20B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BC067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E8A46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7E4C3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A84F65"/>
    <w:multiLevelType w:val="hybridMultilevel"/>
    <w:tmpl w:val="38CC4212"/>
    <w:lvl w:ilvl="0" w:tplc="3050E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1C266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1E031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90BD5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762B5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66B3D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8276D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5E86C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746D6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D656EAB"/>
    <w:multiLevelType w:val="hybridMultilevel"/>
    <w:tmpl w:val="7CAC3D10"/>
    <w:lvl w:ilvl="0" w:tplc="C0ECD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928258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CE0C1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BE5C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6A20B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28654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E03A4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A8051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0828F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DCB2914"/>
    <w:multiLevelType w:val="hybridMultilevel"/>
    <w:tmpl w:val="60622352"/>
    <w:lvl w:ilvl="0" w:tplc="95C8A2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FC4A6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F05C7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2A11B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B69FB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446DF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42634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CE6D2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08E6C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12AE958"/>
    <w:multiLevelType w:val="hybridMultilevel"/>
    <w:tmpl w:val="9A986688"/>
    <w:lvl w:ilvl="0" w:tplc="FEA0FE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3C5E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DE6F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C09B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3A43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D63C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0274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821B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9056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1654A1C"/>
    <w:multiLevelType w:val="hybridMultilevel"/>
    <w:tmpl w:val="92DA2058"/>
    <w:lvl w:ilvl="0" w:tplc="47B8DC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8EA78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AE9C4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F2D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66E3C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98736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E612E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42A26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CEA6C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1735F9A"/>
    <w:multiLevelType w:val="hybridMultilevel"/>
    <w:tmpl w:val="D97E39FC"/>
    <w:lvl w:ilvl="0" w:tplc="837241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BCFBA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56116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824B1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BCE6C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94CDE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90579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2CC4D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ACDA9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25A92A0"/>
    <w:multiLevelType w:val="hybridMultilevel"/>
    <w:tmpl w:val="D916E0F6"/>
    <w:lvl w:ilvl="0" w:tplc="D83AEB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EEB9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4880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9456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D24B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3462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BAC7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E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0243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4045483"/>
    <w:multiLevelType w:val="hybridMultilevel"/>
    <w:tmpl w:val="C2ACC3B6"/>
    <w:lvl w:ilvl="0" w:tplc="673250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DA1EF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E285B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84213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E2512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2CB0B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ACD84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3A683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526DB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88371B5"/>
    <w:multiLevelType w:val="hybridMultilevel"/>
    <w:tmpl w:val="DEA29DB8"/>
    <w:lvl w:ilvl="0" w:tplc="DAB60E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35E628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54695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8A6D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AEB39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92DB2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3C14F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EC76A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482C0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FFC1BA1"/>
    <w:multiLevelType w:val="hybridMultilevel"/>
    <w:tmpl w:val="34CE16AE"/>
    <w:lvl w:ilvl="0" w:tplc="345E53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A8FCE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5C008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4CA9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B67C3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9EB5E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24D1C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8477F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1E37F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0F9651B"/>
    <w:multiLevelType w:val="hybridMultilevel"/>
    <w:tmpl w:val="55E47A06"/>
    <w:lvl w:ilvl="0" w:tplc="CA9EB0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DE37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F444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8879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947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96CD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8086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642B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CA2D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53861B6"/>
    <w:multiLevelType w:val="hybridMultilevel"/>
    <w:tmpl w:val="98D0E3D0"/>
    <w:lvl w:ilvl="0" w:tplc="5D9A76C2">
      <w:numFmt w:val="bullet"/>
      <w:lvlText w:val="•"/>
      <w:lvlJc w:val="left"/>
      <w:pPr>
        <w:ind w:left="720" w:hanging="360"/>
      </w:pPr>
      <w:rPr>
        <w:rFonts w:hint="default" w:ascii="Calibri Light" w:hAnsi="Calibri Light"/>
      </w:rPr>
    </w:lvl>
    <w:lvl w:ilvl="1" w:tplc="6792D09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D8BAC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2AB1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2EF8A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42AA0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7AF51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8EBBD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2614B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7B9A95C"/>
    <w:multiLevelType w:val="hybridMultilevel"/>
    <w:tmpl w:val="C14E68BC"/>
    <w:lvl w:ilvl="0" w:tplc="5E763F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28DD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4E2F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AE8C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DAB8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A0FE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4430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4CAB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3AA6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A4F37C8"/>
    <w:multiLevelType w:val="hybridMultilevel"/>
    <w:tmpl w:val="5D121142"/>
    <w:lvl w:ilvl="0" w:tplc="6E623B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2657D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0C25A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AC08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8E219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28A29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0CBB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78023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10087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CC07690"/>
    <w:multiLevelType w:val="hybridMultilevel"/>
    <w:tmpl w:val="DDE88EF2"/>
    <w:lvl w:ilvl="0" w:tplc="508EBA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104B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96C7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9679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9AA1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741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E861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6C71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45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CC16A20"/>
    <w:multiLevelType w:val="hybridMultilevel"/>
    <w:tmpl w:val="8BA6E040"/>
    <w:lvl w:ilvl="0" w:tplc="8990BF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2A5C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9E26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A08E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3620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107B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B08A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6673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B23F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A170A7F"/>
    <w:multiLevelType w:val="hybridMultilevel"/>
    <w:tmpl w:val="A8A4430E"/>
    <w:lvl w:ilvl="0" w:tplc="CE5EA2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FC105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0A281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C8621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CB17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FC665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80542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FA0D7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663AF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BC1ACA0"/>
    <w:multiLevelType w:val="hybridMultilevel"/>
    <w:tmpl w:val="389AFBFE"/>
    <w:lvl w:ilvl="0" w:tplc="E6D643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92E6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C270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10C7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1849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821B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CE50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D61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7492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C803D9B"/>
    <w:multiLevelType w:val="hybridMultilevel"/>
    <w:tmpl w:val="84A65362"/>
    <w:lvl w:ilvl="0" w:tplc="306635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3CFD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084D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FAAD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FECE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02A8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5868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CC3F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EA2E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F604722"/>
    <w:multiLevelType w:val="hybridMultilevel"/>
    <w:tmpl w:val="43601B5A"/>
    <w:lvl w:ilvl="0" w:tplc="37E0E69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1C8BF48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18862F8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27209B4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3D80DBA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7A45C2E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BC8C71A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4629D78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8348580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417823911">
    <w:abstractNumId w:val="38"/>
  </w:num>
  <w:num w:numId="2" w16cid:durableId="878201734">
    <w:abstractNumId w:val="41"/>
  </w:num>
  <w:num w:numId="3" w16cid:durableId="1944530661">
    <w:abstractNumId w:val="42"/>
  </w:num>
  <w:num w:numId="4" w16cid:durableId="2022657969">
    <w:abstractNumId w:val="6"/>
  </w:num>
  <w:num w:numId="5" w16cid:durableId="687096434">
    <w:abstractNumId w:val="20"/>
  </w:num>
  <w:num w:numId="6" w16cid:durableId="1073115225">
    <w:abstractNumId w:val="9"/>
  </w:num>
  <w:num w:numId="7" w16cid:durableId="181554463">
    <w:abstractNumId w:val="0"/>
  </w:num>
  <w:num w:numId="8" w16cid:durableId="430473004">
    <w:abstractNumId w:val="16"/>
  </w:num>
  <w:num w:numId="9" w16cid:durableId="150951091">
    <w:abstractNumId w:val="12"/>
  </w:num>
  <w:num w:numId="10" w16cid:durableId="1490748218">
    <w:abstractNumId w:val="30"/>
  </w:num>
  <w:num w:numId="11" w16cid:durableId="934752223">
    <w:abstractNumId w:val="34"/>
  </w:num>
  <w:num w:numId="12" w16cid:durableId="654262396">
    <w:abstractNumId w:val="13"/>
  </w:num>
  <w:num w:numId="13" w16cid:durableId="1291284764">
    <w:abstractNumId w:val="11"/>
  </w:num>
  <w:num w:numId="14" w16cid:durableId="2000185868">
    <w:abstractNumId w:val="39"/>
  </w:num>
  <w:num w:numId="15" w16cid:durableId="1035740384">
    <w:abstractNumId w:val="36"/>
  </w:num>
  <w:num w:numId="16" w16cid:durableId="319431110">
    <w:abstractNumId w:val="10"/>
  </w:num>
  <w:num w:numId="17" w16cid:durableId="1714772958">
    <w:abstractNumId w:val="3"/>
  </w:num>
  <w:num w:numId="18" w16cid:durableId="996614003">
    <w:abstractNumId w:val="18"/>
  </w:num>
  <w:num w:numId="19" w16cid:durableId="369572990">
    <w:abstractNumId w:val="27"/>
  </w:num>
  <w:num w:numId="20" w16cid:durableId="1170487126">
    <w:abstractNumId w:val="31"/>
  </w:num>
  <w:num w:numId="21" w16cid:durableId="1812863819">
    <w:abstractNumId w:val="40"/>
  </w:num>
  <w:num w:numId="22" w16cid:durableId="501820329">
    <w:abstractNumId w:val="2"/>
  </w:num>
  <w:num w:numId="23" w16cid:durableId="1402869343">
    <w:abstractNumId w:val="26"/>
  </w:num>
  <w:num w:numId="24" w16cid:durableId="645747006">
    <w:abstractNumId w:val="17"/>
  </w:num>
  <w:num w:numId="25" w16cid:durableId="1422675562">
    <w:abstractNumId w:val="33"/>
  </w:num>
  <w:num w:numId="26" w16cid:durableId="918827450">
    <w:abstractNumId w:val="15"/>
  </w:num>
  <w:num w:numId="27" w16cid:durableId="120537092">
    <w:abstractNumId w:val="4"/>
  </w:num>
  <w:num w:numId="28" w16cid:durableId="1997150027">
    <w:abstractNumId w:val="24"/>
  </w:num>
  <w:num w:numId="29" w16cid:durableId="1459255749">
    <w:abstractNumId w:val="37"/>
  </w:num>
  <w:num w:numId="30" w16cid:durableId="536967765">
    <w:abstractNumId w:val="28"/>
  </w:num>
  <w:num w:numId="31" w16cid:durableId="2090418992">
    <w:abstractNumId w:val="23"/>
  </w:num>
  <w:num w:numId="32" w16cid:durableId="1762990313">
    <w:abstractNumId w:val="22"/>
  </w:num>
  <w:num w:numId="33" w16cid:durableId="177501429">
    <w:abstractNumId w:val="32"/>
  </w:num>
  <w:num w:numId="34" w16cid:durableId="911354590">
    <w:abstractNumId w:val="1"/>
  </w:num>
  <w:num w:numId="35" w16cid:durableId="892885766">
    <w:abstractNumId w:val="14"/>
  </w:num>
  <w:num w:numId="36" w16cid:durableId="2132362484">
    <w:abstractNumId w:val="8"/>
  </w:num>
  <w:num w:numId="37" w16cid:durableId="2050836903">
    <w:abstractNumId w:val="7"/>
  </w:num>
  <w:num w:numId="38" w16cid:durableId="945694118">
    <w:abstractNumId w:val="35"/>
  </w:num>
  <w:num w:numId="39" w16cid:durableId="1965846188">
    <w:abstractNumId w:val="21"/>
  </w:num>
  <w:num w:numId="40" w16cid:durableId="33777084">
    <w:abstractNumId w:val="29"/>
  </w:num>
  <w:num w:numId="41" w16cid:durableId="48454930">
    <w:abstractNumId w:val="43"/>
  </w:num>
  <w:num w:numId="42" w16cid:durableId="1055274871">
    <w:abstractNumId w:val="25"/>
  </w:num>
  <w:num w:numId="43" w16cid:durableId="249777835">
    <w:abstractNumId w:val="5"/>
  </w:num>
  <w:num w:numId="44" w16cid:durableId="11576487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433C8"/>
    <w:rsid w:val="00051C76"/>
    <w:rsid w:val="000565F6"/>
    <w:rsid w:val="00060E51"/>
    <w:rsid w:val="00066621"/>
    <w:rsid w:val="00075E39"/>
    <w:rsid w:val="0009017B"/>
    <w:rsid w:val="000C1090"/>
    <w:rsid w:val="000C662A"/>
    <w:rsid w:val="00111D5D"/>
    <w:rsid w:val="00155775"/>
    <w:rsid w:val="001641A2"/>
    <w:rsid w:val="00182AF6"/>
    <w:rsid w:val="00200804"/>
    <w:rsid w:val="00204129"/>
    <w:rsid w:val="002572BD"/>
    <w:rsid w:val="002814F1"/>
    <w:rsid w:val="00337675"/>
    <w:rsid w:val="00350B64"/>
    <w:rsid w:val="0036281A"/>
    <w:rsid w:val="00367B89"/>
    <w:rsid w:val="00386698"/>
    <w:rsid w:val="003E1EE1"/>
    <w:rsid w:val="00412EF8"/>
    <w:rsid w:val="004552EC"/>
    <w:rsid w:val="004847FF"/>
    <w:rsid w:val="004B3DA6"/>
    <w:rsid w:val="004E1C37"/>
    <w:rsid w:val="004E3176"/>
    <w:rsid w:val="005500E6"/>
    <w:rsid w:val="00572320"/>
    <w:rsid w:val="005858DE"/>
    <w:rsid w:val="00694C6B"/>
    <w:rsid w:val="006D2D13"/>
    <w:rsid w:val="007209F9"/>
    <w:rsid w:val="007513E6"/>
    <w:rsid w:val="0078609D"/>
    <w:rsid w:val="00794A4D"/>
    <w:rsid w:val="007A5CBD"/>
    <w:rsid w:val="00817CAF"/>
    <w:rsid w:val="00825356"/>
    <w:rsid w:val="00833E04"/>
    <w:rsid w:val="008458C1"/>
    <w:rsid w:val="00846D92"/>
    <w:rsid w:val="00877754"/>
    <w:rsid w:val="008955A4"/>
    <w:rsid w:val="008D1A88"/>
    <w:rsid w:val="008D67BA"/>
    <w:rsid w:val="00910607"/>
    <w:rsid w:val="00980BB0"/>
    <w:rsid w:val="009B7648"/>
    <w:rsid w:val="009D4F05"/>
    <w:rsid w:val="009F615A"/>
    <w:rsid w:val="00A452DA"/>
    <w:rsid w:val="00A453A4"/>
    <w:rsid w:val="00A64FBC"/>
    <w:rsid w:val="00A67218"/>
    <w:rsid w:val="00AC047E"/>
    <w:rsid w:val="00B52B0C"/>
    <w:rsid w:val="00BC29F5"/>
    <w:rsid w:val="00BD392F"/>
    <w:rsid w:val="00BD7C8E"/>
    <w:rsid w:val="00BE1DF9"/>
    <w:rsid w:val="00C12E29"/>
    <w:rsid w:val="00C24882"/>
    <w:rsid w:val="00C445DF"/>
    <w:rsid w:val="00C507DE"/>
    <w:rsid w:val="00C97710"/>
    <w:rsid w:val="00CB730B"/>
    <w:rsid w:val="00CC7678"/>
    <w:rsid w:val="00CE6E6C"/>
    <w:rsid w:val="00D021AE"/>
    <w:rsid w:val="00D159CC"/>
    <w:rsid w:val="00D21ABB"/>
    <w:rsid w:val="00D53D20"/>
    <w:rsid w:val="00D70249"/>
    <w:rsid w:val="00DA4ED6"/>
    <w:rsid w:val="00DC64EF"/>
    <w:rsid w:val="00E030AF"/>
    <w:rsid w:val="00E0E7AD"/>
    <w:rsid w:val="00E10913"/>
    <w:rsid w:val="00E425C0"/>
    <w:rsid w:val="00E81EBB"/>
    <w:rsid w:val="00EA56E0"/>
    <w:rsid w:val="00EF29CD"/>
    <w:rsid w:val="00F14A8A"/>
    <w:rsid w:val="00F5624E"/>
    <w:rsid w:val="00F725AF"/>
    <w:rsid w:val="00FA3357"/>
    <w:rsid w:val="00FB5649"/>
    <w:rsid w:val="023A04C4"/>
    <w:rsid w:val="02F09249"/>
    <w:rsid w:val="047D94C2"/>
    <w:rsid w:val="04A47BB0"/>
    <w:rsid w:val="04BDDD0B"/>
    <w:rsid w:val="05B454D7"/>
    <w:rsid w:val="05C9B27D"/>
    <w:rsid w:val="05E5624E"/>
    <w:rsid w:val="0695E382"/>
    <w:rsid w:val="07B4791E"/>
    <w:rsid w:val="08103769"/>
    <w:rsid w:val="08D4DAEA"/>
    <w:rsid w:val="09970BD9"/>
    <w:rsid w:val="09E87702"/>
    <w:rsid w:val="0A185869"/>
    <w:rsid w:val="0A1A2244"/>
    <w:rsid w:val="0A281898"/>
    <w:rsid w:val="0A57D13F"/>
    <w:rsid w:val="0B23A34E"/>
    <w:rsid w:val="0B731613"/>
    <w:rsid w:val="0D402FC5"/>
    <w:rsid w:val="0DB1EB18"/>
    <w:rsid w:val="0DCC07DC"/>
    <w:rsid w:val="0E109089"/>
    <w:rsid w:val="0E4E2E36"/>
    <w:rsid w:val="0E72099B"/>
    <w:rsid w:val="0E788A75"/>
    <w:rsid w:val="0EC70CEB"/>
    <w:rsid w:val="0F42B59D"/>
    <w:rsid w:val="0FEEEA4E"/>
    <w:rsid w:val="1164B604"/>
    <w:rsid w:val="11A71F0D"/>
    <w:rsid w:val="11C894F4"/>
    <w:rsid w:val="12367CCD"/>
    <w:rsid w:val="12DF38C9"/>
    <w:rsid w:val="13344E93"/>
    <w:rsid w:val="13AFCCF8"/>
    <w:rsid w:val="142C1B88"/>
    <w:rsid w:val="153D1988"/>
    <w:rsid w:val="156B9899"/>
    <w:rsid w:val="15E1A69F"/>
    <w:rsid w:val="16C12FF5"/>
    <w:rsid w:val="16D28FAF"/>
    <w:rsid w:val="1706F323"/>
    <w:rsid w:val="17095411"/>
    <w:rsid w:val="175E382F"/>
    <w:rsid w:val="18D679B1"/>
    <w:rsid w:val="18EA9A5E"/>
    <w:rsid w:val="1AB8BDCD"/>
    <w:rsid w:val="1ACFB6C3"/>
    <w:rsid w:val="1BC24DF2"/>
    <w:rsid w:val="1BDEFDB7"/>
    <w:rsid w:val="1CBEED8A"/>
    <w:rsid w:val="1D21300B"/>
    <w:rsid w:val="1DB2C371"/>
    <w:rsid w:val="1F9CECD4"/>
    <w:rsid w:val="1FF2A321"/>
    <w:rsid w:val="201299C9"/>
    <w:rsid w:val="21B50FFD"/>
    <w:rsid w:val="22480C8A"/>
    <w:rsid w:val="228593FF"/>
    <w:rsid w:val="2305360D"/>
    <w:rsid w:val="233BA559"/>
    <w:rsid w:val="264059F7"/>
    <w:rsid w:val="264329FB"/>
    <w:rsid w:val="27BBCF79"/>
    <w:rsid w:val="27E29A9A"/>
    <w:rsid w:val="27FCACA2"/>
    <w:rsid w:val="28771CB7"/>
    <w:rsid w:val="28DC4165"/>
    <w:rsid w:val="29C13C9F"/>
    <w:rsid w:val="2A6243B3"/>
    <w:rsid w:val="2B12CF20"/>
    <w:rsid w:val="2B9003E9"/>
    <w:rsid w:val="2CADBF83"/>
    <w:rsid w:val="2CC3BB26"/>
    <w:rsid w:val="2CE17C84"/>
    <w:rsid w:val="2D7EC782"/>
    <w:rsid w:val="2E63E5E5"/>
    <w:rsid w:val="2FAE65EC"/>
    <w:rsid w:val="302B7D84"/>
    <w:rsid w:val="304A0F79"/>
    <w:rsid w:val="3172975F"/>
    <w:rsid w:val="3188E554"/>
    <w:rsid w:val="31A20CF7"/>
    <w:rsid w:val="335425ED"/>
    <w:rsid w:val="3548CA14"/>
    <w:rsid w:val="356E9C5B"/>
    <w:rsid w:val="36A1DEDC"/>
    <w:rsid w:val="36AB648F"/>
    <w:rsid w:val="394A5C43"/>
    <w:rsid w:val="397C44D4"/>
    <w:rsid w:val="398ADFA7"/>
    <w:rsid w:val="3A2D3A55"/>
    <w:rsid w:val="3AC0EEE7"/>
    <w:rsid w:val="3BB87D29"/>
    <w:rsid w:val="3D373326"/>
    <w:rsid w:val="3D52E9CC"/>
    <w:rsid w:val="3D8F2050"/>
    <w:rsid w:val="3D94B641"/>
    <w:rsid w:val="3DB5336B"/>
    <w:rsid w:val="3DB5900B"/>
    <w:rsid w:val="3F83ACC2"/>
    <w:rsid w:val="3FA63D30"/>
    <w:rsid w:val="3FCAA192"/>
    <w:rsid w:val="42228019"/>
    <w:rsid w:val="42E62A9F"/>
    <w:rsid w:val="46D16906"/>
    <w:rsid w:val="47B31E1F"/>
    <w:rsid w:val="481522C9"/>
    <w:rsid w:val="4AF479A7"/>
    <w:rsid w:val="4B579881"/>
    <w:rsid w:val="4CE2B74C"/>
    <w:rsid w:val="4DEDC1F8"/>
    <w:rsid w:val="4E514ADA"/>
    <w:rsid w:val="4E9910C1"/>
    <w:rsid w:val="4EC92B8C"/>
    <w:rsid w:val="4F3C1094"/>
    <w:rsid w:val="507F9059"/>
    <w:rsid w:val="51024D0A"/>
    <w:rsid w:val="5137553F"/>
    <w:rsid w:val="514664EB"/>
    <w:rsid w:val="523F78D2"/>
    <w:rsid w:val="524521D8"/>
    <w:rsid w:val="5371DDA3"/>
    <w:rsid w:val="53852DE3"/>
    <w:rsid w:val="53E1D21E"/>
    <w:rsid w:val="564F68AD"/>
    <w:rsid w:val="5703DE0E"/>
    <w:rsid w:val="586EE742"/>
    <w:rsid w:val="596AB1F6"/>
    <w:rsid w:val="59F5D2E4"/>
    <w:rsid w:val="5A48C4B5"/>
    <w:rsid w:val="5B138CDC"/>
    <w:rsid w:val="5B4312FB"/>
    <w:rsid w:val="5C8595F0"/>
    <w:rsid w:val="5CC03BD5"/>
    <w:rsid w:val="5CD9D44E"/>
    <w:rsid w:val="5CFDF912"/>
    <w:rsid w:val="5DBFEC72"/>
    <w:rsid w:val="5EE82509"/>
    <w:rsid w:val="5F66BB26"/>
    <w:rsid w:val="5F8718A0"/>
    <w:rsid w:val="5FB3DC60"/>
    <w:rsid w:val="5FC93CF0"/>
    <w:rsid w:val="606C5245"/>
    <w:rsid w:val="62820B9A"/>
    <w:rsid w:val="632DEA4F"/>
    <w:rsid w:val="63A70A9F"/>
    <w:rsid w:val="63B94CD4"/>
    <w:rsid w:val="642FB00A"/>
    <w:rsid w:val="64C8C613"/>
    <w:rsid w:val="65DF76CB"/>
    <w:rsid w:val="668B056F"/>
    <w:rsid w:val="670C9C5E"/>
    <w:rsid w:val="675036EA"/>
    <w:rsid w:val="6811A2B5"/>
    <w:rsid w:val="6816AFC9"/>
    <w:rsid w:val="68D5D418"/>
    <w:rsid w:val="68DDE396"/>
    <w:rsid w:val="697DCCB4"/>
    <w:rsid w:val="6A35B11E"/>
    <w:rsid w:val="6AD220C9"/>
    <w:rsid w:val="6B76FEA9"/>
    <w:rsid w:val="6D7B7595"/>
    <w:rsid w:val="6DA1AA0F"/>
    <w:rsid w:val="6E7E9687"/>
    <w:rsid w:val="6EA9C0F4"/>
    <w:rsid w:val="6FBC39CA"/>
    <w:rsid w:val="6FC58517"/>
    <w:rsid w:val="707DAE96"/>
    <w:rsid w:val="70D5400B"/>
    <w:rsid w:val="70F4F53B"/>
    <w:rsid w:val="711E21A0"/>
    <w:rsid w:val="71B8DA5D"/>
    <w:rsid w:val="72B4DFD8"/>
    <w:rsid w:val="749B79C3"/>
    <w:rsid w:val="756CD22E"/>
    <w:rsid w:val="7670E86B"/>
    <w:rsid w:val="76BF357F"/>
    <w:rsid w:val="772FC278"/>
    <w:rsid w:val="779B457A"/>
    <w:rsid w:val="7841F71B"/>
    <w:rsid w:val="78C15063"/>
    <w:rsid w:val="793C211C"/>
    <w:rsid w:val="7B958433"/>
    <w:rsid w:val="7D968896"/>
    <w:rsid w:val="7F4DD750"/>
    <w:rsid w:val="7F81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730B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65F6"/>
  </w:style>
  <w:style w:type="character" w:styleId="oypena" w:customStyle="1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DBFCC-02C0-40E8-82CA-22DAF4350E0A}">
  <ds:schemaRefs>
    <ds:schemaRef ds:uri="http://schemas.microsoft.com/office/2006/metadata/properties"/>
    <ds:schemaRef ds:uri="http://schemas.microsoft.com/office/infopath/2007/PartnerControls"/>
    <ds:schemaRef ds:uri="67267c54-efbb-41f8-acc5-3239b637489b"/>
    <ds:schemaRef ds:uri="0989c034-ce9e-40cc-a83c-fd6d71026ef4"/>
  </ds:schemaRefs>
</ds:datastoreItem>
</file>

<file path=customXml/itemProps2.xml><?xml version="1.0" encoding="utf-8"?>
<ds:datastoreItem xmlns:ds="http://schemas.openxmlformats.org/officeDocument/2006/customXml" ds:itemID="{A7F5446C-DA7B-4529-91A2-E9E7A3565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CA294-5B9A-41B8-81BC-214DFC89A7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M. Giraldo-Perez</dc:creator>
  <keywords/>
  <dc:description/>
  <lastModifiedBy>Maria Giraldo-Perez</lastModifiedBy>
  <revision>29</revision>
  <lastPrinted>2023-11-08T12:09:00.0000000Z</lastPrinted>
  <dcterms:created xsi:type="dcterms:W3CDTF">2025-07-15T23:15:00.0000000Z</dcterms:created>
  <dcterms:modified xsi:type="dcterms:W3CDTF">2026-10-05T10:38:44.5813978Z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  <property fmtid="{D5CDD505-2E9C-101B-9397-08002B2CF9AE}" pid="3" name="MediaServiceImageTags">
    <vt:lpwstr/>
  </property>
  <property fmtid="{D5CDD505-2E9C-101B-9397-08002B2CF9AE}" pid="4" name="Order">
    <vt:r8>3975800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