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F2" w:rsidRPr="00586764" w:rsidRDefault="002779F2" w:rsidP="002779F2">
      <w:pPr>
        <w:shd w:val="clear" w:color="auto" w:fill="FFFFFF"/>
        <w:spacing w:before="100" w:beforeAutospacing="1" w:after="100" w:afterAutospacing="1" w:line="360" w:lineRule="atLeast"/>
        <w:jc w:val="center"/>
        <w:rPr>
          <w:rFonts w:ascii="Arial" w:eastAsia="Times New Roman" w:hAnsi="Arial" w:cs="Arial"/>
          <w:b/>
          <w:bCs/>
          <w:lang w:val="en-US" w:eastAsia="en-GB"/>
        </w:rPr>
      </w:pPr>
    </w:p>
    <w:p w:rsidR="002779F2" w:rsidRPr="00586764" w:rsidRDefault="002779F2" w:rsidP="002779F2">
      <w:pPr>
        <w:shd w:val="clear" w:color="auto" w:fill="FFFFFF"/>
        <w:spacing w:before="100" w:beforeAutospacing="1" w:after="100" w:afterAutospacing="1" w:line="360" w:lineRule="atLeast"/>
        <w:jc w:val="center"/>
        <w:rPr>
          <w:rFonts w:ascii="Arial" w:eastAsia="Times New Roman" w:hAnsi="Arial" w:cs="Arial"/>
          <w:b/>
          <w:bCs/>
          <w:lang w:val="en-US" w:eastAsia="en-GB"/>
        </w:rPr>
      </w:pPr>
      <w:r w:rsidRPr="00586764">
        <w:rPr>
          <w:rFonts w:ascii="Arial" w:hAnsi="Arial" w:cs="Arial"/>
          <w:noProof/>
          <w:lang w:eastAsia="en-GB"/>
        </w:rPr>
        <w:drawing>
          <wp:inline distT="0" distB="0" distL="0" distR="0" wp14:anchorId="2BB6CE07" wp14:editId="52A70CF1">
            <wp:extent cx="2095500" cy="190094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4828" cy="1909410"/>
                    </a:xfrm>
                    <a:prstGeom prst="rect">
                      <a:avLst/>
                    </a:prstGeom>
                  </pic:spPr>
                </pic:pic>
              </a:graphicData>
            </a:graphic>
          </wp:inline>
        </w:drawing>
      </w:r>
    </w:p>
    <w:p w:rsidR="002779F2" w:rsidRPr="00586764" w:rsidRDefault="002779F2" w:rsidP="002779F2">
      <w:pPr>
        <w:shd w:val="clear" w:color="auto" w:fill="FFFFFF"/>
        <w:spacing w:before="100" w:beforeAutospacing="1" w:after="100" w:afterAutospacing="1" w:line="360" w:lineRule="atLeast"/>
        <w:jc w:val="center"/>
        <w:rPr>
          <w:rFonts w:ascii="Arial" w:eastAsia="Times New Roman" w:hAnsi="Arial" w:cs="Arial"/>
          <w:b/>
          <w:bCs/>
          <w:lang w:val="en-US" w:eastAsia="en-GB"/>
        </w:rPr>
      </w:pPr>
    </w:p>
    <w:p w:rsidR="002779F2" w:rsidRPr="00586764" w:rsidRDefault="00AD08EB" w:rsidP="002779F2">
      <w:pPr>
        <w:shd w:val="clear" w:color="auto" w:fill="FFFFFF"/>
        <w:spacing w:before="100" w:beforeAutospacing="1" w:after="100" w:afterAutospacing="1" w:line="360" w:lineRule="atLeast"/>
        <w:jc w:val="center"/>
        <w:rPr>
          <w:rFonts w:ascii="Arial" w:eastAsia="Times New Roman" w:hAnsi="Arial" w:cs="Arial"/>
          <w:b/>
          <w:bCs/>
          <w:sz w:val="56"/>
          <w:lang w:val="en-US" w:eastAsia="en-GB"/>
        </w:rPr>
      </w:pPr>
      <w:proofErr w:type="spellStart"/>
      <w:r w:rsidRPr="00586764">
        <w:rPr>
          <w:rFonts w:ascii="Arial" w:eastAsia="Times New Roman" w:hAnsi="Arial" w:cs="Arial"/>
          <w:b/>
          <w:bCs/>
          <w:sz w:val="56"/>
          <w:lang w:val="en-US" w:eastAsia="en-GB"/>
        </w:rPr>
        <w:t>Girton</w:t>
      </w:r>
      <w:proofErr w:type="spellEnd"/>
      <w:r w:rsidRPr="00586764">
        <w:rPr>
          <w:rFonts w:ascii="Arial" w:eastAsia="Times New Roman" w:hAnsi="Arial" w:cs="Arial"/>
          <w:b/>
          <w:bCs/>
          <w:sz w:val="56"/>
          <w:lang w:val="en-US" w:eastAsia="en-GB"/>
        </w:rPr>
        <w:t xml:space="preserve"> Glebe Primary School</w:t>
      </w:r>
    </w:p>
    <w:p w:rsidR="002779F2" w:rsidRPr="00586764" w:rsidRDefault="002779F2" w:rsidP="002779F2">
      <w:pPr>
        <w:shd w:val="clear" w:color="auto" w:fill="FFFFFF"/>
        <w:spacing w:before="100" w:beforeAutospacing="1" w:after="100" w:afterAutospacing="1" w:line="360" w:lineRule="atLeast"/>
        <w:jc w:val="center"/>
        <w:rPr>
          <w:rFonts w:ascii="Arial" w:eastAsia="Times New Roman" w:hAnsi="Arial" w:cs="Arial"/>
          <w:b/>
          <w:bCs/>
          <w:sz w:val="56"/>
          <w:lang w:val="en-US" w:eastAsia="en-GB"/>
        </w:rPr>
      </w:pPr>
    </w:p>
    <w:p w:rsidR="002779F2" w:rsidRPr="00586764" w:rsidRDefault="00AD08EB" w:rsidP="002779F2">
      <w:pPr>
        <w:shd w:val="clear" w:color="auto" w:fill="FFFFFF"/>
        <w:spacing w:before="100" w:beforeAutospacing="1" w:after="100" w:afterAutospacing="1" w:line="360" w:lineRule="atLeast"/>
        <w:jc w:val="center"/>
        <w:rPr>
          <w:rFonts w:ascii="Arial" w:eastAsia="Times New Roman" w:hAnsi="Arial" w:cs="Arial"/>
          <w:b/>
          <w:bCs/>
          <w:sz w:val="56"/>
          <w:lang w:val="en-US" w:eastAsia="en-GB"/>
        </w:rPr>
      </w:pPr>
      <w:r w:rsidRPr="00586764">
        <w:rPr>
          <w:rFonts w:ascii="Arial" w:eastAsia="Times New Roman" w:hAnsi="Arial" w:cs="Arial"/>
          <w:b/>
          <w:bCs/>
          <w:sz w:val="56"/>
          <w:lang w:val="en-US" w:eastAsia="en-GB"/>
        </w:rPr>
        <w:t>S</w:t>
      </w:r>
      <w:r w:rsidR="002779F2" w:rsidRPr="00586764">
        <w:rPr>
          <w:rFonts w:ascii="Arial" w:eastAsia="Times New Roman" w:hAnsi="Arial" w:cs="Arial"/>
          <w:b/>
          <w:bCs/>
          <w:sz w:val="56"/>
          <w:lang w:val="en-US" w:eastAsia="en-GB"/>
        </w:rPr>
        <w:t xml:space="preserve">pecial </w:t>
      </w:r>
      <w:r w:rsidRPr="00586764">
        <w:rPr>
          <w:rFonts w:ascii="Arial" w:eastAsia="Times New Roman" w:hAnsi="Arial" w:cs="Arial"/>
          <w:b/>
          <w:bCs/>
          <w:sz w:val="56"/>
          <w:lang w:val="en-US" w:eastAsia="en-GB"/>
        </w:rPr>
        <w:t>E</w:t>
      </w:r>
      <w:r w:rsidR="002779F2" w:rsidRPr="00586764">
        <w:rPr>
          <w:rFonts w:ascii="Arial" w:eastAsia="Times New Roman" w:hAnsi="Arial" w:cs="Arial"/>
          <w:b/>
          <w:bCs/>
          <w:sz w:val="56"/>
          <w:lang w:val="en-US" w:eastAsia="en-GB"/>
        </w:rPr>
        <w:t xml:space="preserve">ducational </w:t>
      </w:r>
      <w:r w:rsidRPr="00586764">
        <w:rPr>
          <w:rFonts w:ascii="Arial" w:eastAsia="Times New Roman" w:hAnsi="Arial" w:cs="Arial"/>
          <w:b/>
          <w:bCs/>
          <w:sz w:val="56"/>
          <w:lang w:val="en-US" w:eastAsia="en-GB"/>
        </w:rPr>
        <w:t>N</w:t>
      </w:r>
      <w:r w:rsidR="002779F2" w:rsidRPr="00586764">
        <w:rPr>
          <w:rFonts w:ascii="Arial" w:eastAsia="Times New Roman" w:hAnsi="Arial" w:cs="Arial"/>
          <w:b/>
          <w:bCs/>
          <w:sz w:val="56"/>
          <w:lang w:val="en-US" w:eastAsia="en-GB"/>
        </w:rPr>
        <w:t>eeds</w:t>
      </w:r>
      <w:r w:rsidRPr="00586764">
        <w:rPr>
          <w:rFonts w:ascii="Arial" w:eastAsia="Times New Roman" w:hAnsi="Arial" w:cs="Arial"/>
          <w:b/>
          <w:bCs/>
          <w:sz w:val="56"/>
          <w:lang w:val="en-US" w:eastAsia="en-GB"/>
        </w:rPr>
        <w:t xml:space="preserve"> </w:t>
      </w:r>
    </w:p>
    <w:p w:rsidR="00AD08EB" w:rsidRPr="00586764" w:rsidRDefault="00AD08EB" w:rsidP="002779F2">
      <w:pPr>
        <w:shd w:val="clear" w:color="auto" w:fill="FFFFFF"/>
        <w:spacing w:before="100" w:beforeAutospacing="1" w:after="100" w:afterAutospacing="1" w:line="360" w:lineRule="atLeast"/>
        <w:jc w:val="center"/>
        <w:rPr>
          <w:rFonts w:ascii="Arial" w:eastAsia="Times New Roman" w:hAnsi="Arial" w:cs="Arial"/>
          <w:b/>
          <w:bCs/>
          <w:sz w:val="56"/>
          <w:lang w:val="en-US" w:eastAsia="en-GB"/>
        </w:rPr>
      </w:pPr>
      <w:r w:rsidRPr="00586764">
        <w:rPr>
          <w:rFonts w:ascii="Arial" w:eastAsia="Times New Roman" w:hAnsi="Arial" w:cs="Arial"/>
          <w:b/>
          <w:bCs/>
          <w:sz w:val="56"/>
          <w:lang w:val="en-US" w:eastAsia="en-GB"/>
        </w:rPr>
        <w:t>Information report</w:t>
      </w:r>
    </w:p>
    <w:p w:rsidR="00586764" w:rsidRDefault="00586764" w:rsidP="002779F2">
      <w:pPr>
        <w:shd w:val="clear" w:color="auto" w:fill="FFFFFF"/>
        <w:spacing w:before="100" w:beforeAutospacing="1" w:after="100" w:afterAutospacing="1" w:line="360" w:lineRule="atLeast"/>
        <w:jc w:val="center"/>
        <w:rPr>
          <w:rFonts w:ascii="Arial" w:eastAsia="Times New Roman" w:hAnsi="Arial" w:cs="Arial"/>
          <w:bCs/>
          <w:sz w:val="36"/>
          <w:lang w:val="en-US" w:eastAsia="en-GB"/>
        </w:rPr>
      </w:pPr>
    </w:p>
    <w:p w:rsidR="002779F2" w:rsidRPr="00586764" w:rsidRDefault="002779F2" w:rsidP="002779F2">
      <w:pPr>
        <w:shd w:val="clear" w:color="auto" w:fill="FFFFFF"/>
        <w:spacing w:before="100" w:beforeAutospacing="1" w:after="100" w:afterAutospacing="1" w:line="360" w:lineRule="atLeast"/>
        <w:jc w:val="center"/>
        <w:rPr>
          <w:rFonts w:ascii="Arial" w:eastAsia="Times New Roman" w:hAnsi="Arial" w:cs="Arial"/>
          <w:bCs/>
          <w:sz w:val="36"/>
          <w:lang w:val="en-US" w:eastAsia="en-GB"/>
        </w:rPr>
      </w:pPr>
      <w:r w:rsidRPr="00586764">
        <w:rPr>
          <w:rFonts w:ascii="Arial" w:eastAsia="Times New Roman" w:hAnsi="Arial" w:cs="Arial"/>
          <w:bCs/>
          <w:sz w:val="36"/>
          <w:lang w:val="en-US" w:eastAsia="en-GB"/>
        </w:rPr>
        <w:t>September 2020</w:t>
      </w:r>
    </w:p>
    <w:p w:rsidR="002779F2" w:rsidRPr="00586764" w:rsidRDefault="002779F2" w:rsidP="00EE1FE7">
      <w:pPr>
        <w:shd w:val="clear" w:color="auto" w:fill="FFFFFF"/>
        <w:spacing w:before="100" w:beforeAutospacing="1" w:after="100" w:afterAutospacing="1" w:line="360" w:lineRule="atLeast"/>
        <w:jc w:val="both"/>
        <w:rPr>
          <w:rFonts w:ascii="Arial" w:eastAsia="Times New Roman" w:hAnsi="Arial" w:cs="Arial"/>
          <w:b/>
          <w:bCs/>
          <w:lang w:val="en-US" w:eastAsia="en-GB"/>
        </w:rPr>
      </w:pPr>
    </w:p>
    <w:p w:rsidR="002779F2" w:rsidRPr="00586764" w:rsidRDefault="002779F2" w:rsidP="00EE1FE7">
      <w:pPr>
        <w:shd w:val="clear" w:color="auto" w:fill="FFFFFF"/>
        <w:spacing w:before="100" w:beforeAutospacing="1" w:after="100" w:afterAutospacing="1" w:line="360" w:lineRule="atLeast"/>
        <w:jc w:val="both"/>
        <w:rPr>
          <w:rFonts w:ascii="Arial" w:eastAsia="Times New Roman" w:hAnsi="Arial" w:cs="Arial"/>
          <w:b/>
          <w:bCs/>
          <w:lang w:val="en-US" w:eastAsia="en-GB"/>
        </w:rPr>
      </w:pPr>
    </w:p>
    <w:p w:rsidR="002779F2" w:rsidRPr="00586764" w:rsidRDefault="002779F2" w:rsidP="00EE1FE7">
      <w:pPr>
        <w:shd w:val="clear" w:color="auto" w:fill="FFFFFF"/>
        <w:spacing w:before="100" w:beforeAutospacing="1" w:after="100" w:afterAutospacing="1" w:line="360" w:lineRule="atLeast"/>
        <w:jc w:val="both"/>
        <w:rPr>
          <w:rFonts w:ascii="Arial" w:eastAsia="Times New Roman" w:hAnsi="Arial" w:cs="Arial"/>
          <w:b/>
          <w:bCs/>
          <w:lang w:val="en-US" w:eastAsia="en-GB"/>
        </w:rPr>
      </w:pPr>
    </w:p>
    <w:p w:rsidR="002779F2" w:rsidRDefault="002779F2" w:rsidP="00EE1FE7">
      <w:pPr>
        <w:shd w:val="clear" w:color="auto" w:fill="FFFFFF"/>
        <w:spacing w:before="100" w:beforeAutospacing="1" w:after="100" w:afterAutospacing="1" w:line="360" w:lineRule="atLeast"/>
        <w:jc w:val="both"/>
        <w:rPr>
          <w:rFonts w:ascii="Arial" w:eastAsia="Times New Roman" w:hAnsi="Arial" w:cs="Arial"/>
          <w:b/>
          <w:bCs/>
          <w:lang w:val="en-US" w:eastAsia="en-GB"/>
        </w:rPr>
      </w:pPr>
    </w:p>
    <w:p w:rsidR="00586764" w:rsidRDefault="00586764" w:rsidP="00EE1FE7">
      <w:pPr>
        <w:shd w:val="clear" w:color="auto" w:fill="FFFFFF"/>
        <w:spacing w:before="100" w:beforeAutospacing="1" w:after="100" w:afterAutospacing="1" w:line="360" w:lineRule="atLeast"/>
        <w:jc w:val="both"/>
        <w:rPr>
          <w:rFonts w:ascii="Arial" w:eastAsia="Times New Roman" w:hAnsi="Arial" w:cs="Arial"/>
          <w:b/>
          <w:bCs/>
          <w:lang w:val="en-US" w:eastAsia="en-GB"/>
        </w:rPr>
      </w:pPr>
    </w:p>
    <w:p w:rsidR="00586764" w:rsidRDefault="00586764" w:rsidP="00EE1FE7">
      <w:pPr>
        <w:shd w:val="clear" w:color="auto" w:fill="FFFFFF"/>
        <w:spacing w:before="100" w:beforeAutospacing="1" w:after="100" w:afterAutospacing="1" w:line="360" w:lineRule="atLeast"/>
        <w:jc w:val="both"/>
        <w:rPr>
          <w:rFonts w:ascii="Arial" w:eastAsia="Times New Roman" w:hAnsi="Arial" w:cs="Arial"/>
          <w:b/>
          <w:bCs/>
          <w:lang w:val="en-US" w:eastAsia="en-GB"/>
        </w:rPr>
      </w:pPr>
    </w:p>
    <w:p w:rsidR="00586764" w:rsidRPr="00586764" w:rsidRDefault="00586764" w:rsidP="00EE1FE7">
      <w:pPr>
        <w:shd w:val="clear" w:color="auto" w:fill="FFFFFF"/>
        <w:spacing w:before="100" w:beforeAutospacing="1" w:after="100" w:afterAutospacing="1" w:line="360" w:lineRule="atLeast"/>
        <w:jc w:val="both"/>
        <w:rPr>
          <w:rFonts w:ascii="Arial" w:eastAsia="Times New Roman" w:hAnsi="Arial" w:cs="Arial"/>
          <w:b/>
          <w:bCs/>
          <w:lang w:val="en-US" w:eastAsia="en-GB"/>
        </w:rPr>
      </w:pP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b/>
          <w:bCs/>
          <w:lang w:val="en-US" w:eastAsia="en-GB"/>
        </w:rPr>
        <w:lastRenderedPageBreak/>
        <w:t>Introduction</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The </w:t>
      </w:r>
      <w:r w:rsidR="00586764" w:rsidRPr="00586764">
        <w:rPr>
          <w:rFonts w:ascii="Arial" w:eastAsia="Times New Roman" w:hAnsi="Arial" w:cs="Arial"/>
          <w:lang w:val="en-US" w:eastAsia="en-GB"/>
        </w:rPr>
        <w:t xml:space="preserve">SEND code of practice (6.28-6.35) identifies four </w:t>
      </w:r>
      <w:r w:rsidRPr="00586764">
        <w:rPr>
          <w:rFonts w:ascii="Arial" w:eastAsia="Times New Roman" w:hAnsi="Arial" w:cs="Arial"/>
          <w:lang w:val="en-US" w:eastAsia="en-GB"/>
        </w:rPr>
        <w:t xml:space="preserve">broad areas of </w:t>
      </w:r>
      <w:r w:rsidR="00586764" w:rsidRPr="00586764">
        <w:rPr>
          <w:rFonts w:ascii="Arial" w:eastAsia="Times New Roman" w:hAnsi="Arial" w:cs="Arial"/>
          <w:lang w:val="en-US" w:eastAsia="en-GB"/>
        </w:rPr>
        <w:t>need</w:t>
      </w:r>
      <w:r w:rsidRPr="00586764">
        <w:rPr>
          <w:rFonts w:ascii="Arial" w:eastAsia="Times New Roman" w:hAnsi="Arial" w:cs="Arial"/>
          <w:lang w:val="en-US" w:eastAsia="en-GB"/>
        </w:rPr>
        <w:t>:</w:t>
      </w:r>
    </w:p>
    <w:p w:rsidR="001516FC" w:rsidRPr="00586764" w:rsidRDefault="00EE1FE7" w:rsidP="001516FC">
      <w:pPr>
        <w:pStyle w:val="ListParagraph"/>
        <w:numPr>
          <w:ilvl w:val="0"/>
          <w:numId w:val="32"/>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Communication and Interaction</w:t>
      </w:r>
    </w:p>
    <w:p w:rsidR="001516FC" w:rsidRPr="00586764" w:rsidRDefault="001516FC" w:rsidP="001516FC">
      <w:pPr>
        <w:pStyle w:val="ListParagraph"/>
        <w:numPr>
          <w:ilvl w:val="0"/>
          <w:numId w:val="32"/>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Cognition and Learning</w:t>
      </w:r>
    </w:p>
    <w:p w:rsidR="001516FC" w:rsidRPr="00586764" w:rsidRDefault="001516FC" w:rsidP="001516FC">
      <w:pPr>
        <w:pStyle w:val="ListParagraph"/>
        <w:numPr>
          <w:ilvl w:val="0"/>
          <w:numId w:val="32"/>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Social, Emotional and Mental Health Difficulties</w:t>
      </w:r>
    </w:p>
    <w:p w:rsidR="00EE1FE7" w:rsidRPr="00586764" w:rsidRDefault="001516FC" w:rsidP="001516FC">
      <w:pPr>
        <w:pStyle w:val="ListParagraph"/>
        <w:numPr>
          <w:ilvl w:val="0"/>
          <w:numId w:val="32"/>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Sensory and/or Physical</w:t>
      </w:r>
    </w:p>
    <w:p w:rsidR="00586764" w:rsidRPr="00586764" w:rsidRDefault="00586764" w:rsidP="00586764">
      <w:pPr>
        <w:shd w:val="clear" w:color="auto" w:fill="FFFFFF"/>
        <w:spacing w:after="0" w:line="315" w:lineRule="atLeast"/>
        <w:rPr>
          <w:rFonts w:ascii="Arial" w:eastAsia="Times New Roman" w:hAnsi="Arial" w:cs="Arial"/>
          <w:lang w:val="en-US" w:eastAsia="en-GB"/>
        </w:rPr>
      </w:pPr>
    </w:p>
    <w:p w:rsidR="00586764" w:rsidRPr="00586764" w:rsidRDefault="00586764" w:rsidP="00586764">
      <w:pPr>
        <w:spacing w:before="120" w:after="120" w:line="360" w:lineRule="auto"/>
        <w:jc w:val="both"/>
        <w:rPr>
          <w:rFonts w:ascii="Arial" w:eastAsia="MS Mincho" w:hAnsi="Arial" w:cs="Arial"/>
          <w:i/>
          <w:color w:val="C0504D"/>
          <w:lang w:val="en-US"/>
        </w:rPr>
      </w:pPr>
      <w:r w:rsidRPr="00586764">
        <w:rPr>
          <w:rFonts w:ascii="Arial" w:eastAsia="MS Mincho" w:hAnsi="Arial" w:cs="Arial"/>
          <w:lang w:val="en-US"/>
        </w:rPr>
        <w:t xml:space="preserve">Our school currently provides additional and/or different provision for a range of needs, including: </w:t>
      </w:r>
    </w:p>
    <w:p w:rsidR="00586764" w:rsidRPr="00586764" w:rsidRDefault="00586764" w:rsidP="00586764">
      <w:pPr>
        <w:pStyle w:val="ListParagraph"/>
        <w:numPr>
          <w:ilvl w:val="0"/>
          <w:numId w:val="45"/>
        </w:numPr>
        <w:spacing w:before="120" w:after="120" w:line="360" w:lineRule="auto"/>
        <w:contextualSpacing w:val="0"/>
        <w:jc w:val="both"/>
        <w:rPr>
          <w:rFonts w:ascii="Arial" w:hAnsi="Arial" w:cs="Arial"/>
        </w:rPr>
      </w:pPr>
      <w:r w:rsidRPr="00586764">
        <w:rPr>
          <w:rFonts w:ascii="Arial" w:hAnsi="Arial" w:cs="Arial"/>
        </w:rPr>
        <w:t xml:space="preserve">Communication and interaction, for example, autistic spectrum disorder, Asperger’s Syndrome, speech and language difficulties </w:t>
      </w:r>
    </w:p>
    <w:p w:rsidR="00586764" w:rsidRPr="00586764" w:rsidRDefault="00586764" w:rsidP="00586764">
      <w:pPr>
        <w:pStyle w:val="ListParagraph"/>
        <w:numPr>
          <w:ilvl w:val="0"/>
          <w:numId w:val="45"/>
        </w:numPr>
        <w:spacing w:before="120" w:after="120" w:line="360" w:lineRule="auto"/>
        <w:contextualSpacing w:val="0"/>
        <w:jc w:val="both"/>
        <w:rPr>
          <w:rFonts w:ascii="Arial" w:hAnsi="Arial" w:cs="Arial"/>
        </w:rPr>
      </w:pPr>
      <w:r w:rsidRPr="00586764">
        <w:rPr>
          <w:rFonts w:ascii="Arial" w:hAnsi="Arial" w:cs="Arial"/>
        </w:rPr>
        <w:t>Cognition and learning, for example, dyslexia and dyspraxia.</w:t>
      </w:r>
    </w:p>
    <w:p w:rsidR="00586764" w:rsidRPr="00586764" w:rsidRDefault="00586764" w:rsidP="00586764">
      <w:pPr>
        <w:pStyle w:val="ListParagraph"/>
        <w:numPr>
          <w:ilvl w:val="0"/>
          <w:numId w:val="45"/>
        </w:numPr>
        <w:spacing w:before="120" w:after="120" w:line="360" w:lineRule="auto"/>
        <w:contextualSpacing w:val="0"/>
        <w:jc w:val="both"/>
        <w:rPr>
          <w:rFonts w:ascii="Arial" w:hAnsi="Arial" w:cs="Arial"/>
        </w:rPr>
      </w:pPr>
      <w:r w:rsidRPr="00586764">
        <w:rPr>
          <w:rFonts w:ascii="Arial" w:hAnsi="Arial" w:cs="Arial"/>
        </w:rPr>
        <w:t xml:space="preserve">Social, emotional and mental health difficulties, for example, attention deficit hyperactivity disorder (ADHD),  </w:t>
      </w:r>
    </w:p>
    <w:p w:rsidR="00586764" w:rsidRDefault="00586764" w:rsidP="00586764">
      <w:pPr>
        <w:numPr>
          <w:ilvl w:val="0"/>
          <w:numId w:val="44"/>
        </w:numPr>
        <w:spacing w:before="120" w:after="120" w:line="360" w:lineRule="auto"/>
        <w:jc w:val="both"/>
        <w:rPr>
          <w:rFonts w:ascii="Arial" w:eastAsia="MS Mincho" w:hAnsi="Arial" w:cs="Arial"/>
          <w:lang w:val="en-US"/>
        </w:rPr>
      </w:pPr>
      <w:r w:rsidRPr="00586764">
        <w:rPr>
          <w:rFonts w:ascii="Arial" w:eastAsia="MS Mincho" w:hAnsi="Arial" w:cs="Arial"/>
          <w:lang w:val="en-US"/>
        </w:rPr>
        <w:t>Sensory and/or physical needs, for example, visual impairments, hearing impairments, processing difficulties and epilepsy.</w:t>
      </w:r>
    </w:p>
    <w:p w:rsidR="00586764" w:rsidRDefault="00586764" w:rsidP="00586764">
      <w:pPr>
        <w:spacing w:before="120" w:after="120" w:line="360" w:lineRule="auto"/>
        <w:ind w:left="360"/>
        <w:jc w:val="both"/>
        <w:rPr>
          <w:rFonts w:ascii="Arial" w:eastAsia="MS Mincho" w:hAnsi="Arial" w:cs="Arial"/>
          <w:lang w:val="en-US"/>
        </w:rPr>
      </w:pPr>
    </w:p>
    <w:p w:rsidR="00586764" w:rsidRPr="00586764" w:rsidRDefault="00586764" w:rsidP="00586764">
      <w:pPr>
        <w:spacing w:before="120" w:after="120" w:line="360" w:lineRule="auto"/>
        <w:jc w:val="both"/>
        <w:rPr>
          <w:rFonts w:ascii="Arial" w:eastAsia="MS Mincho" w:hAnsi="Arial" w:cs="Arial"/>
          <w:lang w:val="en-US"/>
        </w:rPr>
      </w:pPr>
      <w:r w:rsidRPr="00586764">
        <w:rPr>
          <w:rFonts w:ascii="Arial" w:hAnsi="Arial" w:cs="Arial"/>
        </w:rPr>
        <w:t>Some students will have additional needs which may have an effect on their progress and</w:t>
      </w:r>
    </w:p>
    <w:p w:rsidR="00586764" w:rsidRPr="00586764" w:rsidRDefault="00586764" w:rsidP="00586764">
      <w:pPr>
        <w:spacing w:after="0" w:line="360" w:lineRule="auto"/>
        <w:jc w:val="both"/>
        <w:rPr>
          <w:rFonts w:ascii="Arial" w:hAnsi="Arial" w:cs="Arial"/>
        </w:rPr>
      </w:pPr>
      <w:proofErr w:type="gramStart"/>
      <w:r w:rsidRPr="00586764">
        <w:rPr>
          <w:rFonts w:ascii="Arial" w:hAnsi="Arial" w:cs="Arial"/>
        </w:rPr>
        <w:t>attainment</w:t>
      </w:r>
      <w:proofErr w:type="gramEnd"/>
      <w:r w:rsidRPr="00586764">
        <w:rPr>
          <w:rFonts w:ascii="Arial" w:hAnsi="Arial" w:cs="Arial"/>
        </w:rPr>
        <w:t xml:space="preserve"> in school but do not mean they have special educational needs or disabilities. Examples of these include:</w:t>
      </w:r>
    </w:p>
    <w:p w:rsidR="00586764" w:rsidRPr="00586764" w:rsidRDefault="00586764" w:rsidP="00586764">
      <w:pPr>
        <w:spacing w:after="0" w:line="360" w:lineRule="auto"/>
        <w:jc w:val="both"/>
        <w:rPr>
          <w:rFonts w:ascii="Arial" w:hAnsi="Arial" w:cs="Arial"/>
        </w:rPr>
      </w:pPr>
    </w:p>
    <w:p w:rsidR="00586764" w:rsidRPr="00586764" w:rsidRDefault="00586764" w:rsidP="00586764">
      <w:pPr>
        <w:pStyle w:val="ListParagraph"/>
        <w:numPr>
          <w:ilvl w:val="0"/>
          <w:numId w:val="46"/>
        </w:numPr>
        <w:spacing w:before="120" w:after="120" w:line="360" w:lineRule="auto"/>
        <w:contextualSpacing w:val="0"/>
        <w:jc w:val="both"/>
        <w:rPr>
          <w:rFonts w:ascii="Arial" w:hAnsi="Arial" w:cs="Arial"/>
        </w:rPr>
      </w:pPr>
      <w:r w:rsidRPr="00586764">
        <w:rPr>
          <w:rFonts w:ascii="Arial" w:hAnsi="Arial" w:cs="Arial"/>
        </w:rPr>
        <w:t>Having English as an additional language (EAL)</w:t>
      </w:r>
    </w:p>
    <w:p w:rsidR="00586764" w:rsidRPr="00586764" w:rsidRDefault="00586764" w:rsidP="00586764">
      <w:pPr>
        <w:pStyle w:val="ListParagraph"/>
        <w:numPr>
          <w:ilvl w:val="0"/>
          <w:numId w:val="46"/>
        </w:numPr>
        <w:spacing w:before="120" w:after="120" w:line="360" w:lineRule="auto"/>
        <w:contextualSpacing w:val="0"/>
        <w:jc w:val="both"/>
        <w:rPr>
          <w:rFonts w:ascii="Arial" w:hAnsi="Arial" w:cs="Arial"/>
        </w:rPr>
      </w:pPr>
      <w:r w:rsidRPr="00586764">
        <w:rPr>
          <w:rFonts w:ascii="Arial" w:hAnsi="Arial" w:cs="Arial"/>
        </w:rPr>
        <w:t>Receiving the Pupil Premium Grant (PPG)</w:t>
      </w:r>
    </w:p>
    <w:p w:rsidR="00586764" w:rsidRPr="00586764" w:rsidRDefault="00586764" w:rsidP="00586764">
      <w:pPr>
        <w:pStyle w:val="ListParagraph"/>
        <w:numPr>
          <w:ilvl w:val="0"/>
          <w:numId w:val="46"/>
        </w:numPr>
        <w:spacing w:before="120" w:after="120" w:line="360" w:lineRule="auto"/>
        <w:contextualSpacing w:val="0"/>
        <w:jc w:val="both"/>
        <w:rPr>
          <w:rFonts w:ascii="Arial" w:hAnsi="Arial" w:cs="Arial"/>
        </w:rPr>
      </w:pPr>
      <w:r w:rsidRPr="00586764">
        <w:rPr>
          <w:rFonts w:ascii="Arial" w:hAnsi="Arial" w:cs="Arial"/>
        </w:rPr>
        <w:t>Being a Looked After Child</w:t>
      </w:r>
    </w:p>
    <w:p w:rsidR="00586764" w:rsidRDefault="00586764" w:rsidP="00586764">
      <w:pPr>
        <w:pStyle w:val="ListParagraph"/>
        <w:numPr>
          <w:ilvl w:val="0"/>
          <w:numId w:val="46"/>
        </w:numPr>
        <w:spacing w:before="120" w:after="120" w:line="360" w:lineRule="auto"/>
        <w:contextualSpacing w:val="0"/>
        <w:jc w:val="both"/>
        <w:rPr>
          <w:rFonts w:ascii="Arial" w:hAnsi="Arial" w:cs="Arial"/>
        </w:rPr>
      </w:pPr>
      <w:r w:rsidRPr="00586764">
        <w:rPr>
          <w:rFonts w:ascii="Arial" w:hAnsi="Arial" w:cs="Arial"/>
        </w:rPr>
        <w:t>Being the child of a Serviceman or Servicewoman</w:t>
      </w:r>
    </w:p>
    <w:p w:rsidR="00586764" w:rsidRPr="00586764" w:rsidRDefault="00586764" w:rsidP="00586764">
      <w:pPr>
        <w:spacing w:before="120" w:after="120" w:line="360" w:lineRule="auto"/>
        <w:ind w:left="360"/>
        <w:jc w:val="both"/>
        <w:rPr>
          <w:rFonts w:ascii="Arial" w:hAnsi="Arial" w:cs="Arial"/>
        </w:rPr>
      </w:pPr>
    </w:p>
    <w:p w:rsidR="00586764" w:rsidRPr="00586764" w:rsidRDefault="00586764" w:rsidP="00586764">
      <w:pPr>
        <w:spacing w:line="360" w:lineRule="auto"/>
        <w:jc w:val="both"/>
        <w:rPr>
          <w:rFonts w:ascii="Arial" w:hAnsi="Arial" w:cs="Arial"/>
        </w:rPr>
      </w:pPr>
      <w:r w:rsidRPr="00586764">
        <w:rPr>
          <w:rFonts w:ascii="Arial" w:hAnsi="Arial" w:cs="Arial"/>
        </w:rPr>
        <w:t>Poor behaviour, including attendance and punctuality, is no longer identified as a need, but as a response to an underlying need that the school will seek to identify and address.</w:t>
      </w:r>
    </w:p>
    <w:p w:rsidR="00586764" w:rsidRPr="00586764" w:rsidRDefault="00586764" w:rsidP="00586764">
      <w:pPr>
        <w:shd w:val="clear" w:color="auto" w:fill="FFFFFF"/>
        <w:spacing w:after="0" w:line="315" w:lineRule="atLeast"/>
        <w:rPr>
          <w:rFonts w:ascii="Arial" w:eastAsia="Times New Roman" w:hAnsi="Arial" w:cs="Arial"/>
          <w:lang w:val="en-US" w:eastAsia="en-GB"/>
        </w:rPr>
      </w:pPr>
    </w:p>
    <w:p w:rsidR="00586764" w:rsidRDefault="00586764" w:rsidP="00AD08EB">
      <w:pPr>
        <w:shd w:val="clear" w:color="auto" w:fill="FFFFFF"/>
        <w:spacing w:before="100" w:beforeAutospacing="1" w:after="100" w:afterAutospacing="1" w:line="360" w:lineRule="atLeast"/>
        <w:jc w:val="both"/>
        <w:rPr>
          <w:rFonts w:ascii="Arial" w:eastAsia="Times New Roman" w:hAnsi="Arial" w:cs="Arial"/>
          <w:b/>
          <w:lang w:val="en-US" w:eastAsia="en-GB"/>
        </w:rPr>
      </w:pPr>
    </w:p>
    <w:p w:rsidR="00EE1FE7" w:rsidRPr="00586764" w:rsidRDefault="00EE1FE7" w:rsidP="00AD08EB">
      <w:pPr>
        <w:shd w:val="clear" w:color="auto" w:fill="FFFFFF"/>
        <w:spacing w:before="100" w:beforeAutospacing="1" w:after="100" w:afterAutospacing="1" w:line="360" w:lineRule="atLeast"/>
        <w:jc w:val="both"/>
        <w:rPr>
          <w:rFonts w:ascii="Arial" w:eastAsia="Times New Roman" w:hAnsi="Arial" w:cs="Arial"/>
          <w:b/>
          <w:bCs/>
          <w:lang w:val="en-US" w:eastAsia="en-GB"/>
        </w:rPr>
      </w:pPr>
      <w:r w:rsidRPr="00586764">
        <w:rPr>
          <w:rFonts w:ascii="Arial" w:eastAsia="Times New Roman" w:hAnsi="Arial" w:cs="Arial"/>
          <w:b/>
          <w:lang w:val="en-US" w:eastAsia="en-GB"/>
        </w:rPr>
        <w:lastRenderedPageBreak/>
        <w:t>1. How does the school know if the children need extra help?</w:t>
      </w:r>
      <w:r w:rsidRPr="00586764">
        <w:rPr>
          <w:rFonts w:ascii="Arial" w:eastAsia="Times New Roman" w:hAnsi="Arial" w:cs="Arial"/>
          <w:b/>
          <w:bCs/>
          <w:lang w:val="en-US" w:eastAsia="en-GB"/>
        </w:rPr>
        <w:t xml:space="preserve"> </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Information about the child’s strengths and needs will be received in school from the child’s previous educational setting, where applicable.</w:t>
      </w:r>
    </w:p>
    <w:p w:rsidR="00FE36E2"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The progress of all pupils is monitored regularly by class teachers and the senior leadership team, through the use of formal and informal assessments. When a pupil is not making expected progress, their level of need can be quickly identified and discussed with parents/</w:t>
      </w:r>
      <w:proofErr w:type="spellStart"/>
      <w:r w:rsidRPr="00586764">
        <w:rPr>
          <w:rFonts w:ascii="Arial" w:eastAsia="Times New Roman" w:hAnsi="Arial" w:cs="Arial"/>
          <w:lang w:val="en-US" w:eastAsia="en-GB"/>
        </w:rPr>
        <w:t>carers</w:t>
      </w:r>
      <w:proofErr w:type="spellEnd"/>
      <w:r w:rsidRPr="00586764">
        <w:rPr>
          <w:rFonts w:ascii="Arial" w:eastAsia="Times New Roman" w:hAnsi="Arial" w:cs="Arial"/>
          <w:lang w:val="en-US" w:eastAsia="en-GB"/>
        </w:rPr>
        <w:t xml:space="preserve"> and the pupil concerned.</w:t>
      </w:r>
    </w:p>
    <w:p w:rsidR="00586764" w:rsidRPr="00586764" w:rsidRDefault="00586764"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Pr>
          <w:rFonts w:ascii="Arial" w:eastAsia="Times New Roman" w:hAnsi="Arial" w:cs="Arial"/>
          <w:lang w:val="en-US" w:eastAsia="en-GB"/>
        </w:rPr>
        <w:t xml:space="preserve">Parents/ </w:t>
      </w:r>
      <w:proofErr w:type="spellStart"/>
      <w:r>
        <w:rPr>
          <w:rFonts w:ascii="Arial" w:eastAsia="Times New Roman" w:hAnsi="Arial" w:cs="Arial"/>
          <w:lang w:val="en-US" w:eastAsia="en-GB"/>
        </w:rPr>
        <w:t>carers</w:t>
      </w:r>
      <w:proofErr w:type="spellEnd"/>
      <w:r>
        <w:rPr>
          <w:rFonts w:ascii="Arial" w:eastAsia="Times New Roman" w:hAnsi="Arial" w:cs="Arial"/>
          <w:lang w:val="en-US" w:eastAsia="en-GB"/>
        </w:rPr>
        <w:t xml:space="preserve"> may raise concerns about their child’s learning, </w:t>
      </w:r>
      <w:proofErr w:type="spellStart"/>
      <w:r>
        <w:rPr>
          <w:rFonts w:ascii="Arial" w:eastAsia="Times New Roman" w:hAnsi="Arial" w:cs="Arial"/>
          <w:lang w:val="en-US" w:eastAsia="en-GB"/>
        </w:rPr>
        <w:t>behaviour</w:t>
      </w:r>
      <w:proofErr w:type="spellEnd"/>
      <w:r>
        <w:rPr>
          <w:rFonts w:ascii="Arial" w:eastAsia="Times New Roman" w:hAnsi="Arial" w:cs="Arial"/>
          <w:lang w:val="en-US" w:eastAsia="en-GB"/>
        </w:rPr>
        <w:t xml:space="preserve"> or Emotional wellbeing needs. </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b/>
          <w:bCs/>
          <w:lang w:val="en-US" w:eastAsia="en-GB"/>
        </w:rPr>
        <w:t>2. What should I do if I think my child may have SEND?</w:t>
      </w:r>
    </w:p>
    <w:p w:rsidR="006F0F5F" w:rsidRPr="00586764" w:rsidRDefault="006F0F5F"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As a parent/</w:t>
      </w:r>
      <w:proofErr w:type="spellStart"/>
      <w:r w:rsidRPr="00586764">
        <w:rPr>
          <w:rFonts w:ascii="Arial" w:eastAsia="Times New Roman" w:hAnsi="Arial" w:cs="Arial"/>
          <w:lang w:val="en-US" w:eastAsia="en-GB"/>
        </w:rPr>
        <w:t>carer</w:t>
      </w:r>
      <w:proofErr w:type="spellEnd"/>
      <w:r w:rsidRPr="00586764">
        <w:rPr>
          <w:rFonts w:ascii="Arial" w:eastAsia="Times New Roman" w:hAnsi="Arial" w:cs="Arial"/>
          <w:lang w:val="en-US" w:eastAsia="en-GB"/>
        </w:rPr>
        <w:t>, you know your child best. You are likely to pick up on difficulties quickly. Your views are extremely important.</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If </w:t>
      </w:r>
      <w:r w:rsidR="006F0F5F" w:rsidRPr="00586764">
        <w:rPr>
          <w:rFonts w:ascii="Arial" w:eastAsia="Times New Roman" w:hAnsi="Arial" w:cs="Arial"/>
          <w:lang w:val="en-US" w:eastAsia="en-GB"/>
        </w:rPr>
        <w:t xml:space="preserve">as </w:t>
      </w:r>
      <w:r w:rsidRPr="00586764">
        <w:rPr>
          <w:rFonts w:ascii="Arial" w:eastAsia="Times New Roman" w:hAnsi="Arial" w:cs="Arial"/>
          <w:lang w:val="en-US" w:eastAsia="en-GB"/>
        </w:rPr>
        <w:t>parents/</w:t>
      </w:r>
      <w:proofErr w:type="spellStart"/>
      <w:r w:rsidRPr="00586764">
        <w:rPr>
          <w:rFonts w:ascii="Arial" w:eastAsia="Times New Roman" w:hAnsi="Arial" w:cs="Arial"/>
          <w:lang w:val="en-US" w:eastAsia="en-GB"/>
        </w:rPr>
        <w:t>carers</w:t>
      </w:r>
      <w:proofErr w:type="spellEnd"/>
      <w:r w:rsidRPr="00586764">
        <w:rPr>
          <w:rFonts w:ascii="Arial" w:eastAsia="Times New Roman" w:hAnsi="Arial" w:cs="Arial"/>
          <w:lang w:val="en-US" w:eastAsia="en-GB"/>
        </w:rPr>
        <w:t xml:space="preserve"> </w:t>
      </w:r>
      <w:r w:rsidR="006F0F5F" w:rsidRPr="00586764">
        <w:rPr>
          <w:rFonts w:ascii="Arial" w:eastAsia="Times New Roman" w:hAnsi="Arial" w:cs="Arial"/>
          <w:lang w:val="en-US" w:eastAsia="en-GB"/>
        </w:rPr>
        <w:t xml:space="preserve">you </w:t>
      </w:r>
      <w:r w:rsidRPr="00586764">
        <w:rPr>
          <w:rFonts w:ascii="Arial" w:eastAsia="Times New Roman" w:hAnsi="Arial" w:cs="Arial"/>
          <w:lang w:val="en-US" w:eastAsia="en-GB"/>
        </w:rPr>
        <w:t xml:space="preserve">have concerns about the progress or attainment of </w:t>
      </w:r>
      <w:r w:rsidR="006F0F5F" w:rsidRPr="00586764">
        <w:rPr>
          <w:rFonts w:ascii="Arial" w:eastAsia="Times New Roman" w:hAnsi="Arial" w:cs="Arial"/>
          <w:lang w:val="en-US" w:eastAsia="en-GB"/>
        </w:rPr>
        <w:t>your child you</w:t>
      </w:r>
      <w:r w:rsidRPr="00586764">
        <w:rPr>
          <w:rFonts w:ascii="Arial" w:eastAsia="Times New Roman" w:hAnsi="Arial" w:cs="Arial"/>
          <w:lang w:val="en-US" w:eastAsia="en-GB"/>
        </w:rPr>
        <w:t xml:space="preserve"> should, in the first instance, make an appointment to speak to the</w:t>
      </w:r>
      <w:r w:rsidR="006F0F5F" w:rsidRPr="00586764">
        <w:rPr>
          <w:rFonts w:ascii="Arial" w:eastAsia="Times New Roman" w:hAnsi="Arial" w:cs="Arial"/>
          <w:lang w:val="en-US" w:eastAsia="en-GB"/>
        </w:rPr>
        <w:t>ir</w:t>
      </w:r>
      <w:r w:rsidRPr="00586764">
        <w:rPr>
          <w:rFonts w:ascii="Arial" w:eastAsia="Times New Roman" w:hAnsi="Arial" w:cs="Arial"/>
          <w:lang w:val="en-US" w:eastAsia="en-GB"/>
        </w:rPr>
        <w:t xml:space="preserve"> class teacher, who will then liaise with our Special Educational Needs Co-</w:t>
      </w:r>
      <w:proofErr w:type="spellStart"/>
      <w:r w:rsidRPr="00586764">
        <w:rPr>
          <w:rFonts w:ascii="Arial" w:eastAsia="Times New Roman" w:hAnsi="Arial" w:cs="Arial"/>
          <w:lang w:val="en-US" w:eastAsia="en-GB"/>
        </w:rPr>
        <w:t>ordinator</w:t>
      </w:r>
      <w:proofErr w:type="spellEnd"/>
      <w:r w:rsidRPr="00586764">
        <w:rPr>
          <w:rFonts w:ascii="Arial" w:eastAsia="Times New Roman" w:hAnsi="Arial" w:cs="Arial"/>
          <w:lang w:val="en-US" w:eastAsia="en-GB"/>
        </w:rPr>
        <w:t xml:space="preserve">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where appropriate.</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If you wish to discuss a specific area of Special Educational Need or Disability then please contact our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w:t>
      </w:r>
      <w:proofErr w:type="spellStart"/>
      <w:r w:rsidRPr="00586764">
        <w:rPr>
          <w:rFonts w:ascii="Arial" w:eastAsia="Times New Roman" w:hAnsi="Arial" w:cs="Arial"/>
          <w:lang w:val="en-US" w:eastAsia="en-GB"/>
        </w:rPr>
        <w:t>Mrs</w:t>
      </w:r>
      <w:proofErr w:type="spellEnd"/>
      <w:r w:rsidRPr="00586764">
        <w:rPr>
          <w:rFonts w:ascii="Arial" w:eastAsia="Times New Roman" w:hAnsi="Arial" w:cs="Arial"/>
          <w:lang w:val="en-US" w:eastAsia="en-GB"/>
        </w:rPr>
        <w:t xml:space="preserve"> </w:t>
      </w:r>
      <w:r w:rsidR="00C16319" w:rsidRPr="00586764">
        <w:rPr>
          <w:rFonts w:ascii="Arial" w:eastAsia="Times New Roman" w:hAnsi="Arial" w:cs="Arial"/>
          <w:lang w:val="en-US" w:eastAsia="en-GB"/>
        </w:rPr>
        <w:t>Erica Tate</w:t>
      </w:r>
      <w:r w:rsidRPr="00586764">
        <w:rPr>
          <w:rFonts w:ascii="Arial" w:eastAsia="Times New Roman" w:hAnsi="Arial" w:cs="Arial"/>
          <w:lang w:val="en-US" w:eastAsia="en-GB"/>
        </w:rPr>
        <w:t>.</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Both teachers and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can be contacted via the school office on </w:t>
      </w:r>
      <w:r w:rsidR="00C16319" w:rsidRPr="00586764">
        <w:rPr>
          <w:rFonts w:ascii="Arial" w:eastAsia="Times New Roman" w:hAnsi="Arial" w:cs="Arial"/>
          <w:lang w:val="en-US" w:eastAsia="en-GB"/>
        </w:rPr>
        <w:t>01223 276484</w:t>
      </w:r>
      <w:r w:rsidRPr="00586764">
        <w:rPr>
          <w:rFonts w:ascii="Arial" w:eastAsia="Times New Roman" w:hAnsi="Arial" w:cs="Arial"/>
          <w:lang w:val="en-US" w:eastAsia="en-GB"/>
        </w:rPr>
        <w:t>.</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b/>
          <w:bCs/>
          <w:lang w:val="en-US" w:eastAsia="en-GB"/>
        </w:rPr>
        <w:t xml:space="preserve">3. </w:t>
      </w:r>
      <w:r w:rsidR="00DC11BA" w:rsidRPr="00586764">
        <w:rPr>
          <w:rFonts w:ascii="Arial" w:eastAsia="Times New Roman" w:hAnsi="Arial" w:cs="Arial"/>
          <w:b/>
          <w:bCs/>
          <w:lang w:val="en-US" w:eastAsia="en-GB"/>
        </w:rPr>
        <w:t>What are the roles of the people who support</w:t>
      </w:r>
      <w:r w:rsidRPr="00586764">
        <w:rPr>
          <w:rFonts w:ascii="Arial" w:eastAsia="Times New Roman" w:hAnsi="Arial" w:cs="Arial"/>
          <w:b/>
          <w:bCs/>
          <w:lang w:val="en-US" w:eastAsia="en-GB"/>
        </w:rPr>
        <w:t xml:space="preserve"> my child’s difficulties with learning /Special Educational Needs or Disability (SEND)?</w:t>
      </w:r>
    </w:p>
    <w:p w:rsidR="00C16319" w:rsidRPr="00586764" w:rsidRDefault="00C16319" w:rsidP="00C16319">
      <w:pPr>
        <w:shd w:val="clear" w:color="auto" w:fill="FFFFFF"/>
        <w:spacing w:before="100" w:beforeAutospacing="1" w:after="100" w:afterAutospacing="1" w:line="240" w:lineRule="auto"/>
        <w:jc w:val="both"/>
        <w:rPr>
          <w:rFonts w:ascii="Arial" w:eastAsia="Times New Roman" w:hAnsi="Arial" w:cs="Arial"/>
          <w:lang w:eastAsia="en-GB"/>
        </w:rPr>
      </w:pPr>
      <w:r w:rsidRPr="00586764">
        <w:rPr>
          <w:rFonts w:ascii="Arial" w:eastAsia="Times New Roman" w:hAnsi="Arial" w:cs="Arial"/>
          <w:lang w:eastAsia="en-GB"/>
        </w:rPr>
        <w:t>The class teacher:</w:t>
      </w:r>
    </w:p>
    <w:p w:rsidR="00C16319" w:rsidRPr="00586764" w:rsidRDefault="00C16319" w:rsidP="00B70420">
      <w:pPr>
        <w:numPr>
          <w:ilvl w:val="0"/>
          <w:numId w:val="35"/>
        </w:numPr>
        <w:shd w:val="clear" w:color="auto" w:fill="FFFFFF"/>
        <w:spacing w:before="100" w:beforeAutospacing="1" w:after="100" w:afterAutospacing="1" w:line="240" w:lineRule="auto"/>
        <w:ind w:left="714" w:hanging="357"/>
        <w:jc w:val="both"/>
        <w:rPr>
          <w:rFonts w:ascii="Arial" w:eastAsia="Times New Roman" w:hAnsi="Arial" w:cs="Arial"/>
          <w:lang w:eastAsia="en-GB"/>
        </w:rPr>
      </w:pPr>
      <w:r w:rsidRPr="00586764">
        <w:rPr>
          <w:rFonts w:ascii="Arial" w:eastAsia="Times New Roman" w:hAnsi="Arial" w:cs="Arial"/>
          <w:lang w:eastAsia="en-GB"/>
        </w:rPr>
        <w:t xml:space="preserve">Raises concerns about pupils who may have special or additional educational needs </w:t>
      </w:r>
    </w:p>
    <w:p w:rsidR="00C16319" w:rsidRPr="00586764" w:rsidRDefault="00C16319" w:rsidP="00B70420">
      <w:pPr>
        <w:numPr>
          <w:ilvl w:val="0"/>
          <w:numId w:val="35"/>
        </w:numPr>
        <w:shd w:val="clear" w:color="auto" w:fill="FFFFFF"/>
        <w:spacing w:before="100" w:beforeAutospacing="1" w:after="100" w:afterAutospacing="1" w:line="240" w:lineRule="auto"/>
        <w:ind w:left="714" w:hanging="357"/>
        <w:jc w:val="both"/>
        <w:rPr>
          <w:rFonts w:ascii="Arial" w:eastAsia="Times New Roman" w:hAnsi="Arial" w:cs="Arial"/>
          <w:lang w:eastAsia="en-GB"/>
        </w:rPr>
      </w:pPr>
      <w:r w:rsidRPr="00586764">
        <w:rPr>
          <w:rFonts w:ascii="Arial" w:eastAsia="Times New Roman" w:hAnsi="Arial" w:cs="Arial"/>
          <w:lang w:eastAsia="en-GB"/>
        </w:rPr>
        <w:t>Plans suitable learning challenges for all pupils, including effective differentiation to meet the needs of all pupils</w:t>
      </w:r>
    </w:p>
    <w:p w:rsidR="00C16319" w:rsidRPr="00586764" w:rsidRDefault="00C16319" w:rsidP="00AD46E6">
      <w:pPr>
        <w:numPr>
          <w:ilvl w:val="0"/>
          <w:numId w:val="35"/>
        </w:numPr>
        <w:shd w:val="clear" w:color="auto" w:fill="FFFFFF"/>
        <w:spacing w:before="100" w:beforeAutospacing="1" w:after="100" w:afterAutospacing="1" w:line="240" w:lineRule="auto"/>
        <w:ind w:left="714" w:hanging="357"/>
        <w:jc w:val="both"/>
        <w:rPr>
          <w:rFonts w:ascii="Arial" w:eastAsia="Times New Roman" w:hAnsi="Arial" w:cs="Arial"/>
          <w:lang w:eastAsia="en-GB"/>
        </w:rPr>
      </w:pPr>
      <w:r w:rsidRPr="00586764">
        <w:rPr>
          <w:rFonts w:ascii="Arial" w:eastAsia="Times New Roman" w:hAnsi="Arial" w:cs="Arial"/>
          <w:lang w:eastAsia="en-GB"/>
        </w:rPr>
        <w:t>Teaches all pupils taking into account their individual needs, preparing additional resources where necessary</w:t>
      </w:r>
    </w:p>
    <w:p w:rsidR="00C16319" w:rsidRPr="00586764" w:rsidRDefault="00C16319" w:rsidP="00531285">
      <w:pPr>
        <w:numPr>
          <w:ilvl w:val="0"/>
          <w:numId w:val="35"/>
        </w:numPr>
        <w:shd w:val="clear" w:color="auto" w:fill="FFFFFF"/>
        <w:spacing w:before="100" w:beforeAutospacing="1" w:after="100" w:afterAutospacing="1" w:line="240" w:lineRule="auto"/>
        <w:ind w:left="714" w:hanging="357"/>
        <w:jc w:val="both"/>
        <w:rPr>
          <w:rFonts w:ascii="Arial" w:eastAsia="Times New Roman" w:hAnsi="Arial" w:cs="Arial"/>
          <w:lang w:eastAsia="en-GB"/>
        </w:rPr>
      </w:pPr>
      <w:r w:rsidRPr="00586764">
        <w:rPr>
          <w:rFonts w:ascii="Arial" w:eastAsia="Times New Roman" w:hAnsi="Arial" w:cs="Arial"/>
          <w:lang w:eastAsia="en-GB"/>
        </w:rPr>
        <w:t xml:space="preserve">Prepares and reviews SEN Support Plans for children with </w:t>
      </w:r>
      <w:r w:rsidR="00DC11BA" w:rsidRPr="00586764">
        <w:rPr>
          <w:rFonts w:ascii="Arial" w:eastAsia="Times New Roman" w:hAnsi="Arial" w:cs="Arial"/>
          <w:lang w:eastAsia="en-GB"/>
        </w:rPr>
        <w:t>SEN and</w:t>
      </w:r>
      <w:r w:rsidRPr="00586764">
        <w:rPr>
          <w:rFonts w:ascii="Arial" w:eastAsia="Times New Roman" w:hAnsi="Arial" w:cs="Arial"/>
          <w:lang w:eastAsia="en-GB"/>
        </w:rPr>
        <w:t xml:space="preserve"> SEN Support targets for children with </w:t>
      </w:r>
      <w:r w:rsidR="006F0F5F" w:rsidRPr="00586764">
        <w:rPr>
          <w:rFonts w:ascii="Arial" w:eastAsia="Times New Roman" w:hAnsi="Arial" w:cs="Arial"/>
          <w:lang w:eastAsia="en-GB"/>
        </w:rPr>
        <w:t>an</w:t>
      </w:r>
      <w:r w:rsidRPr="00586764">
        <w:rPr>
          <w:rFonts w:ascii="Arial" w:eastAsia="Times New Roman" w:hAnsi="Arial" w:cs="Arial"/>
          <w:lang w:eastAsia="en-GB"/>
        </w:rPr>
        <w:t xml:space="preserve"> EHC Plan.</w:t>
      </w:r>
    </w:p>
    <w:p w:rsidR="00C16319" w:rsidRPr="00586764" w:rsidRDefault="00C16319" w:rsidP="00C16319">
      <w:pPr>
        <w:numPr>
          <w:ilvl w:val="0"/>
          <w:numId w:val="35"/>
        </w:numPr>
        <w:shd w:val="clear" w:color="auto" w:fill="FFFFFF"/>
        <w:spacing w:before="100" w:beforeAutospacing="1" w:after="100" w:afterAutospacing="1" w:line="240" w:lineRule="auto"/>
        <w:jc w:val="both"/>
        <w:rPr>
          <w:rFonts w:ascii="Arial" w:eastAsia="Times New Roman" w:hAnsi="Arial" w:cs="Arial"/>
          <w:lang w:eastAsia="en-GB"/>
        </w:rPr>
      </w:pPr>
      <w:r w:rsidRPr="00586764">
        <w:rPr>
          <w:rFonts w:ascii="Arial" w:eastAsia="Times New Roman" w:hAnsi="Arial" w:cs="Arial"/>
          <w:lang w:eastAsia="en-GB"/>
        </w:rPr>
        <w:t>Shares SEN Support plans with all appropriate staff (cover teachers, HLTAs, TAs)</w:t>
      </w:r>
    </w:p>
    <w:p w:rsidR="00C16319" w:rsidRPr="00586764" w:rsidRDefault="00C16319" w:rsidP="00C16319">
      <w:pPr>
        <w:numPr>
          <w:ilvl w:val="0"/>
          <w:numId w:val="35"/>
        </w:numPr>
        <w:shd w:val="clear" w:color="auto" w:fill="FFFFFF"/>
        <w:spacing w:before="100" w:beforeAutospacing="1" w:after="100" w:afterAutospacing="1" w:line="240" w:lineRule="auto"/>
        <w:jc w:val="both"/>
        <w:rPr>
          <w:rFonts w:ascii="Arial" w:eastAsia="Times New Roman" w:hAnsi="Arial" w:cs="Arial"/>
          <w:lang w:eastAsia="en-GB"/>
        </w:rPr>
      </w:pPr>
      <w:r w:rsidRPr="00586764">
        <w:rPr>
          <w:rFonts w:ascii="Arial" w:eastAsia="Times New Roman" w:hAnsi="Arial" w:cs="Arial"/>
          <w:lang w:eastAsia="en-GB"/>
        </w:rPr>
        <w:t>Is responsible for directing the work of teaching assistants allocated to the class or specific pupils</w:t>
      </w:r>
    </w:p>
    <w:p w:rsidR="00C16319" w:rsidRPr="00586764" w:rsidRDefault="00C16319" w:rsidP="00C16319">
      <w:pPr>
        <w:numPr>
          <w:ilvl w:val="0"/>
          <w:numId w:val="35"/>
        </w:numPr>
        <w:shd w:val="clear" w:color="auto" w:fill="FFFFFF"/>
        <w:spacing w:before="100" w:beforeAutospacing="1" w:after="100" w:afterAutospacing="1" w:line="240" w:lineRule="auto"/>
        <w:jc w:val="both"/>
        <w:rPr>
          <w:rFonts w:ascii="Arial" w:eastAsia="Times New Roman" w:hAnsi="Arial" w:cs="Arial"/>
          <w:lang w:eastAsia="en-GB"/>
        </w:rPr>
      </w:pPr>
      <w:r w:rsidRPr="00586764">
        <w:rPr>
          <w:rFonts w:ascii="Arial" w:eastAsia="Times New Roman" w:hAnsi="Arial" w:cs="Arial"/>
          <w:lang w:eastAsia="en-GB"/>
        </w:rPr>
        <w:t>Liaises with other adults who work with the class</w:t>
      </w:r>
    </w:p>
    <w:p w:rsidR="00C16319" w:rsidRPr="00586764" w:rsidRDefault="00C16319" w:rsidP="00C16319">
      <w:pPr>
        <w:numPr>
          <w:ilvl w:val="0"/>
          <w:numId w:val="35"/>
        </w:numPr>
        <w:shd w:val="clear" w:color="auto" w:fill="FFFFFF"/>
        <w:spacing w:before="100" w:beforeAutospacing="1" w:after="100" w:afterAutospacing="1" w:line="240" w:lineRule="auto"/>
        <w:jc w:val="both"/>
        <w:rPr>
          <w:rFonts w:ascii="Arial" w:eastAsia="Times New Roman" w:hAnsi="Arial" w:cs="Arial"/>
          <w:lang w:eastAsia="en-GB"/>
        </w:rPr>
      </w:pPr>
      <w:r w:rsidRPr="00586764">
        <w:rPr>
          <w:rFonts w:ascii="Arial" w:eastAsia="Times New Roman" w:hAnsi="Arial" w:cs="Arial"/>
          <w:lang w:eastAsia="en-GB"/>
        </w:rPr>
        <w:t>Evaluates the learning and progress of the pupil</w:t>
      </w:r>
    </w:p>
    <w:p w:rsidR="00C16319" w:rsidRPr="00586764" w:rsidRDefault="00C16319" w:rsidP="00C16319">
      <w:pPr>
        <w:numPr>
          <w:ilvl w:val="0"/>
          <w:numId w:val="35"/>
        </w:numPr>
        <w:shd w:val="clear" w:color="auto" w:fill="FFFFFF"/>
        <w:spacing w:before="100" w:beforeAutospacing="1" w:after="100" w:afterAutospacing="1" w:line="240" w:lineRule="auto"/>
        <w:jc w:val="both"/>
        <w:rPr>
          <w:rFonts w:ascii="Arial" w:eastAsia="Times New Roman" w:hAnsi="Arial" w:cs="Arial"/>
          <w:lang w:eastAsia="en-GB"/>
        </w:rPr>
      </w:pPr>
      <w:r w:rsidRPr="00586764">
        <w:rPr>
          <w:rFonts w:ascii="Arial" w:eastAsia="Times New Roman" w:hAnsi="Arial" w:cs="Arial"/>
          <w:lang w:eastAsia="en-GB"/>
        </w:rPr>
        <w:lastRenderedPageBreak/>
        <w:t>Communicates regularly with parents both formally and informally</w:t>
      </w:r>
      <w:r w:rsidR="00DC11BA" w:rsidRPr="00586764">
        <w:rPr>
          <w:rFonts w:ascii="Arial" w:eastAsia="Times New Roman" w:hAnsi="Arial" w:cs="Arial"/>
          <w:lang w:eastAsia="en-GB"/>
        </w:rPr>
        <w:t xml:space="preserve"> – through termly reviews of SEN support plans, home/school books, phone conversations or praise notes.</w:t>
      </w:r>
    </w:p>
    <w:p w:rsidR="00C16319" w:rsidRPr="00586764" w:rsidRDefault="00C16319" w:rsidP="00C16319">
      <w:p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Teaching Assistants:</w:t>
      </w:r>
    </w:p>
    <w:p w:rsidR="00C16319" w:rsidRPr="00586764" w:rsidRDefault="00C16319" w:rsidP="00C16319">
      <w:pPr>
        <w:numPr>
          <w:ilvl w:val="0"/>
          <w:numId w:val="35"/>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Carry out interventions with or provide support to groups or individuals, as directed by the class teacher</w:t>
      </w:r>
      <w:r w:rsidR="006D4B4D">
        <w:rPr>
          <w:rFonts w:ascii="Arial" w:eastAsia="Times New Roman" w:hAnsi="Arial" w:cs="Arial"/>
          <w:lang w:eastAsia="en-GB"/>
        </w:rPr>
        <w:t xml:space="preserve"> or SENCO</w:t>
      </w:r>
    </w:p>
    <w:p w:rsidR="00C16319" w:rsidRPr="00586764" w:rsidRDefault="00C16319" w:rsidP="00C16319">
      <w:pPr>
        <w:numPr>
          <w:ilvl w:val="0"/>
          <w:numId w:val="35"/>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Prepare resources for interventions or modifications to general class resources</w:t>
      </w:r>
    </w:p>
    <w:p w:rsidR="00C16319" w:rsidRPr="00586764" w:rsidRDefault="00C16319" w:rsidP="00C16319">
      <w:pPr>
        <w:numPr>
          <w:ilvl w:val="0"/>
          <w:numId w:val="35"/>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Make brief records of their work</w:t>
      </w:r>
    </w:p>
    <w:p w:rsidR="00C16319" w:rsidRPr="00586764" w:rsidRDefault="00C16319" w:rsidP="00C16319">
      <w:pPr>
        <w:numPr>
          <w:ilvl w:val="0"/>
          <w:numId w:val="35"/>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Contribute to meetings about individual pupils to whom they are allocated</w:t>
      </w:r>
    </w:p>
    <w:p w:rsidR="00C16319" w:rsidRPr="00586764" w:rsidRDefault="00C16319" w:rsidP="00C16319">
      <w:p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 xml:space="preserve">The </w:t>
      </w:r>
      <w:proofErr w:type="spellStart"/>
      <w:r w:rsidRPr="00586764">
        <w:rPr>
          <w:rFonts w:ascii="Arial" w:eastAsia="Times New Roman" w:hAnsi="Arial" w:cs="Arial"/>
          <w:lang w:eastAsia="en-GB"/>
        </w:rPr>
        <w:t>SENCo</w:t>
      </w:r>
      <w:proofErr w:type="spellEnd"/>
      <w:r w:rsidRPr="00586764">
        <w:rPr>
          <w:rFonts w:ascii="Arial" w:eastAsia="Times New Roman" w:hAnsi="Arial" w:cs="Arial"/>
          <w:lang w:eastAsia="en-GB"/>
        </w:rPr>
        <w:t>:</w:t>
      </w:r>
      <w:r w:rsidR="00252291" w:rsidRPr="00586764">
        <w:rPr>
          <w:rFonts w:ascii="Arial" w:eastAsia="Times New Roman" w:hAnsi="Arial" w:cs="Arial"/>
          <w:lang w:eastAsia="en-GB"/>
        </w:rPr>
        <w:t xml:space="preserve"> (Mrs Erica Tate)</w:t>
      </w:r>
    </w:p>
    <w:p w:rsidR="00C16319" w:rsidRPr="00586764" w:rsidRDefault="00C16319" w:rsidP="0064111C">
      <w:pPr>
        <w:numPr>
          <w:ilvl w:val="0"/>
          <w:numId w:val="36"/>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 xml:space="preserve">Implements the school policy </w:t>
      </w:r>
    </w:p>
    <w:p w:rsidR="00C16319" w:rsidRPr="00586764" w:rsidRDefault="00C16319" w:rsidP="0064111C">
      <w:pPr>
        <w:numPr>
          <w:ilvl w:val="0"/>
          <w:numId w:val="36"/>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 xml:space="preserve">Manages the day to day operation of Teaching Assistants </w:t>
      </w:r>
    </w:p>
    <w:p w:rsidR="00C16319" w:rsidRPr="00586764" w:rsidRDefault="00C16319" w:rsidP="00F44F7D">
      <w:pPr>
        <w:numPr>
          <w:ilvl w:val="0"/>
          <w:numId w:val="36"/>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Advises teachers on planning suitable learning challenges for all children</w:t>
      </w:r>
    </w:p>
    <w:p w:rsidR="00C16319" w:rsidRPr="00586764" w:rsidRDefault="00C16319" w:rsidP="00AB78A1">
      <w:pPr>
        <w:numPr>
          <w:ilvl w:val="0"/>
          <w:numId w:val="36"/>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Advises teachers in the preparation and review of SEN support plans</w:t>
      </w:r>
    </w:p>
    <w:p w:rsidR="00C16319" w:rsidRPr="00586764" w:rsidRDefault="00C16319" w:rsidP="00C16319">
      <w:pPr>
        <w:numPr>
          <w:ilvl w:val="0"/>
          <w:numId w:val="36"/>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Maintains a register of children receiving support through</w:t>
      </w:r>
      <w:r w:rsidR="00DC11BA" w:rsidRPr="00586764">
        <w:rPr>
          <w:rFonts w:ascii="Arial" w:eastAsia="Times New Roman" w:hAnsi="Arial" w:cs="Arial"/>
          <w:lang w:eastAsia="en-GB"/>
        </w:rPr>
        <w:t xml:space="preserve"> </w:t>
      </w:r>
      <w:r w:rsidRPr="00586764">
        <w:rPr>
          <w:rFonts w:ascii="Arial" w:eastAsia="Times New Roman" w:hAnsi="Arial" w:cs="Arial"/>
          <w:lang w:eastAsia="en-GB"/>
        </w:rPr>
        <w:t>SEN processes, oversees the records kept and supports the evaluation of interventions</w:t>
      </w:r>
    </w:p>
    <w:p w:rsidR="00C16319" w:rsidRPr="00586764" w:rsidRDefault="00C16319" w:rsidP="00C16319">
      <w:pPr>
        <w:numPr>
          <w:ilvl w:val="0"/>
          <w:numId w:val="36"/>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 xml:space="preserve">Liaises with outside agencies: Educational Psychologists, Specialist Teaching Team, Health Professionals, etc. and ensures effective communication between different agencies through the </w:t>
      </w:r>
      <w:r w:rsidR="00DC11BA" w:rsidRPr="00586764">
        <w:rPr>
          <w:rFonts w:ascii="Arial" w:eastAsia="Times New Roman" w:hAnsi="Arial" w:cs="Arial"/>
          <w:lang w:eastAsia="en-GB"/>
        </w:rPr>
        <w:t>EHA</w:t>
      </w:r>
      <w:r w:rsidRPr="00586764">
        <w:rPr>
          <w:rFonts w:ascii="Arial" w:eastAsia="Times New Roman" w:hAnsi="Arial" w:cs="Arial"/>
          <w:lang w:eastAsia="en-GB"/>
        </w:rPr>
        <w:t xml:space="preserve"> process</w:t>
      </w:r>
    </w:p>
    <w:p w:rsidR="00C16319" w:rsidRPr="00586764" w:rsidRDefault="00C16319" w:rsidP="00C16319">
      <w:pPr>
        <w:numPr>
          <w:ilvl w:val="0"/>
          <w:numId w:val="36"/>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Works in partnership with parents</w:t>
      </w:r>
    </w:p>
    <w:p w:rsidR="00C16319" w:rsidRPr="00586764" w:rsidRDefault="00C16319" w:rsidP="00C16319">
      <w:pPr>
        <w:numPr>
          <w:ilvl w:val="0"/>
          <w:numId w:val="36"/>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Contributes to training</w:t>
      </w:r>
    </w:p>
    <w:p w:rsidR="00C16319" w:rsidRPr="00586764" w:rsidRDefault="00C16319" w:rsidP="00C16319">
      <w:pPr>
        <w:numPr>
          <w:ilvl w:val="0"/>
          <w:numId w:val="36"/>
        </w:numPr>
        <w:shd w:val="clear" w:color="auto" w:fill="FFFFFF"/>
        <w:spacing w:before="100" w:beforeAutospacing="1" w:after="100" w:afterAutospacing="1" w:line="360" w:lineRule="atLeast"/>
        <w:jc w:val="both"/>
        <w:rPr>
          <w:rFonts w:ascii="Arial" w:eastAsia="Times New Roman" w:hAnsi="Arial" w:cs="Arial"/>
          <w:lang w:eastAsia="en-GB"/>
        </w:rPr>
      </w:pPr>
      <w:r w:rsidRPr="00586764">
        <w:rPr>
          <w:rFonts w:ascii="Arial" w:eastAsia="Times New Roman" w:hAnsi="Arial" w:cs="Arial"/>
          <w:lang w:eastAsia="en-GB"/>
        </w:rPr>
        <w:t>Reports to the Governing Body</w:t>
      </w:r>
    </w:p>
    <w:p w:rsidR="00EE1FE7" w:rsidRPr="00586764" w:rsidRDefault="00EE1FE7" w:rsidP="00E70BAD">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The SEN Governor: </w:t>
      </w:r>
    </w:p>
    <w:p w:rsidR="00C16319" w:rsidRPr="00586764" w:rsidRDefault="00C16319" w:rsidP="00E70BAD">
      <w:pPr>
        <w:autoSpaceDE w:val="0"/>
        <w:autoSpaceDN w:val="0"/>
        <w:adjustRightInd w:val="0"/>
        <w:spacing w:after="0" w:line="240" w:lineRule="auto"/>
        <w:jc w:val="both"/>
        <w:rPr>
          <w:rFonts w:ascii="Arial" w:hAnsi="Arial" w:cs="Arial"/>
        </w:rPr>
      </w:pPr>
      <w:r w:rsidRPr="00586764">
        <w:rPr>
          <w:rFonts w:ascii="Arial" w:hAnsi="Arial" w:cs="Arial"/>
        </w:rPr>
        <w:t xml:space="preserve">The Governing Body will monitor, evaluate and review the provision for pupils with special and additional educational needs. The governor with a special interest in special educational needs and inclusion will meet with the </w:t>
      </w:r>
      <w:proofErr w:type="spellStart"/>
      <w:r w:rsidRPr="00586764">
        <w:rPr>
          <w:rFonts w:ascii="Arial" w:hAnsi="Arial" w:cs="Arial"/>
        </w:rPr>
        <w:t>SENCo</w:t>
      </w:r>
      <w:proofErr w:type="spellEnd"/>
      <w:r w:rsidRPr="00586764">
        <w:rPr>
          <w:rFonts w:ascii="Arial" w:hAnsi="Arial" w:cs="Arial"/>
        </w:rPr>
        <w:t xml:space="preserve"> at least twice a year to consider the following success criteria:</w:t>
      </w:r>
    </w:p>
    <w:p w:rsidR="00C16319" w:rsidRPr="00586764" w:rsidRDefault="00C16319" w:rsidP="00E70BAD">
      <w:pPr>
        <w:pStyle w:val="ListParagraph"/>
        <w:numPr>
          <w:ilvl w:val="0"/>
          <w:numId w:val="38"/>
        </w:numPr>
        <w:autoSpaceDE w:val="0"/>
        <w:autoSpaceDN w:val="0"/>
        <w:adjustRightInd w:val="0"/>
        <w:spacing w:after="0" w:line="240" w:lineRule="auto"/>
        <w:jc w:val="both"/>
        <w:rPr>
          <w:rFonts w:ascii="Arial" w:hAnsi="Arial" w:cs="Arial"/>
        </w:rPr>
      </w:pPr>
      <w:r w:rsidRPr="00586764">
        <w:rPr>
          <w:rFonts w:ascii="Arial" w:hAnsi="Arial" w:cs="Arial"/>
        </w:rPr>
        <w:t>The effectiveness of the schoo</w:t>
      </w:r>
      <w:r w:rsidR="00770B4B" w:rsidRPr="00586764">
        <w:rPr>
          <w:rFonts w:ascii="Arial" w:hAnsi="Arial" w:cs="Arial"/>
        </w:rPr>
        <w:t>l in meeting all children’s SEN</w:t>
      </w:r>
    </w:p>
    <w:p w:rsidR="00C16319" w:rsidRPr="00586764" w:rsidRDefault="00C16319" w:rsidP="00E70BAD">
      <w:pPr>
        <w:pStyle w:val="ListParagraph"/>
        <w:numPr>
          <w:ilvl w:val="0"/>
          <w:numId w:val="38"/>
        </w:numPr>
        <w:autoSpaceDE w:val="0"/>
        <w:autoSpaceDN w:val="0"/>
        <w:adjustRightInd w:val="0"/>
        <w:spacing w:after="0" w:line="240" w:lineRule="auto"/>
        <w:jc w:val="both"/>
        <w:rPr>
          <w:rFonts w:ascii="Arial" w:hAnsi="Arial" w:cs="Arial"/>
        </w:rPr>
      </w:pPr>
      <w:r w:rsidRPr="00586764">
        <w:rPr>
          <w:rFonts w:ascii="Arial" w:hAnsi="Arial" w:cs="Arial"/>
        </w:rPr>
        <w:t>Any child’s SEN are identified early</w:t>
      </w:r>
    </w:p>
    <w:p w:rsidR="00C16319" w:rsidRPr="00586764" w:rsidRDefault="00C16319" w:rsidP="00E70BAD">
      <w:pPr>
        <w:pStyle w:val="ListParagraph"/>
        <w:numPr>
          <w:ilvl w:val="0"/>
          <w:numId w:val="38"/>
        </w:numPr>
        <w:autoSpaceDE w:val="0"/>
        <w:autoSpaceDN w:val="0"/>
        <w:adjustRightInd w:val="0"/>
        <w:spacing w:after="0" w:line="240" w:lineRule="auto"/>
        <w:jc w:val="both"/>
        <w:rPr>
          <w:rFonts w:ascii="Arial" w:hAnsi="Arial" w:cs="Arial"/>
        </w:rPr>
      </w:pPr>
      <w:r w:rsidRPr="00586764">
        <w:rPr>
          <w:rFonts w:ascii="Arial" w:hAnsi="Arial" w:cs="Arial"/>
        </w:rPr>
        <w:t>Intervention programmes comply with best practice</w:t>
      </w:r>
    </w:p>
    <w:p w:rsidR="00C16319" w:rsidRPr="00586764" w:rsidRDefault="00C16319" w:rsidP="00E70BAD">
      <w:pPr>
        <w:pStyle w:val="ListParagraph"/>
        <w:numPr>
          <w:ilvl w:val="0"/>
          <w:numId w:val="38"/>
        </w:numPr>
        <w:autoSpaceDE w:val="0"/>
        <w:autoSpaceDN w:val="0"/>
        <w:adjustRightInd w:val="0"/>
        <w:spacing w:after="0" w:line="240" w:lineRule="auto"/>
        <w:jc w:val="both"/>
        <w:rPr>
          <w:rFonts w:ascii="Arial" w:hAnsi="Arial" w:cs="Arial"/>
        </w:rPr>
      </w:pPr>
      <w:r w:rsidRPr="00586764">
        <w:rPr>
          <w:rFonts w:ascii="Arial" w:hAnsi="Arial" w:cs="Arial"/>
        </w:rPr>
        <w:t>The wishes of the child are taken into account</w:t>
      </w:r>
    </w:p>
    <w:p w:rsidR="00C16319" w:rsidRPr="00586764" w:rsidRDefault="00C16319" w:rsidP="00E70BAD">
      <w:pPr>
        <w:pStyle w:val="ListParagraph"/>
        <w:numPr>
          <w:ilvl w:val="0"/>
          <w:numId w:val="38"/>
        </w:numPr>
        <w:autoSpaceDE w:val="0"/>
        <w:autoSpaceDN w:val="0"/>
        <w:adjustRightInd w:val="0"/>
        <w:spacing w:after="0" w:line="240" w:lineRule="auto"/>
        <w:jc w:val="both"/>
        <w:rPr>
          <w:rFonts w:ascii="Arial" w:hAnsi="Arial" w:cs="Arial"/>
        </w:rPr>
      </w:pPr>
      <w:r w:rsidRPr="00586764">
        <w:rPr>
          <w:rFonts w:ascii="Arial" w:hAnsi="Arial" w:cs="Arial"/>
        </w:rPr>
        <w:t>Educational professionals and parents work in partnership</w:t>
      </w:r>
    </w:p>
    <w:p w:rsidR="00C16319" w:rsidRPr="00586764" w:rsidRDefault="00C16319" w:rsidP="00E70BAD">
      <w:pPr>
        <w:pStyle w:val="ListParagraph"/>
        <w:numPr>
          <w:ilvl w:val="0"/>
          <w:numId w:val="38"/>
        </w:numPr>
        <w:autoSpaceDE w:val="0"/>
        <w:autoSpaceDN w:val="0"/>
        <w:adjustRightInd w:val="0"/>
        <w:spacing w:after="0" w:line="240" w:lineRule="auto"/>
        <w:jc w:val="both"/>
        <w:rPr>
          <w:rFonts w:ascii="Arial" w:hAnsi="Arial" w:cs="Arial"/>
        </w:rPr>
      </w:pPr>
      <w:r w:rsidRPr="00586764">
        <w:rPr>
          <w:rFonts w:ascii="Arial" w:hAnsi="Arial" w:cs="Arial"/>
        </w:rPr>
        <w:t>Targeted and SEN Support plans are reviewed regularly</w:t>
      </w:r>
    </w:p>
    <w:p w:rsidR="00C16319" w:rsidRPr="00586764" w:rsidRDefault="00C16319" w:rsidP="00E70BAD">
      <w:pPr>
        <w:pStyle w:val="ListParagraph"/>
        <w:numPr>
          <w:ilvl w:val="0"/>
          <w:numId w:val="38"/>
        </w:numPr>
        <w:autoSpaceDE w:val="0"/>
        <w:autoSpaceDN w:val="0"/>
        <w:adjustRightInd w:val="0"/>
        <w:spacing w:after="0" w:line="240" w:lineRule="auto"/>
        <w:jc w:val="both"/>
        <w:rPr>
          <w:rFonts w:ascii="Arial" w:hAnsi="Arial" w:cs="Arial"/>
        </w:rPr>
      </w:pPr>
      <w:r w:rsidRPr="00586764">
        <w:rPr>
          <w:rFonts w:ascii="Arial" w:hAnsi="Arial" w:cs="Arial"/>
        </w:rPr>
        <w:t>Equal access to school activities for all pupils</w:t>
      </w:r>
    </w:p>
    <w:p w:rsidR="00C16319" w:rsidRPr="00586764" w:rsidRDefault="00C16319" w:rsidP="00E70BAD">
      <w:pPr>
        <w:pStyle w:val="ListParagraph"/>
        <w:numPr>
          <w:ilvl w:val="0"/>
          <w:numId w:val="38"/>
        </w:numPr>
        <w:autoSpaceDE w:val="0"/>
        <w:autoSpaceDN w:val="0"/>
        <w:adjustRightInd w:val="0"/>
        <w:spacing w:after="0" w:line="240" w:lineRule="auto"/>
        <w:jc w:val="both"/>
        <w:rPr>
          <w:rFonts w:ascii="Arial" w:hAnsi="Arial" w:cs="Arial"/>
        </w:rPr>
      </w:pPr>
      <w:r w:rsidRPr="00586764">
        <w:rPr>
          <w:rFonts w:ascii="Arial" w:hAnsi="Arial" w:cs="Arial"/>
        </w:rPr>
        <w:t>The extent to which standards have improved generally across groups of children with SEN</w:t>
      </w:r>
      <w:r w:rsidR="008A2300" w:rsidRPr="00586764">
        <w:rPr>
          <w:rFonts w:ascii="Arial" w:hAnsi="Arial" w:cs="Arial"/>
        </w:rPr>
        <w:t xml:space="preserve"> </w:t>
      </w:r>
      <w:r w:rsidRPr="00586764">
        <w:rPr>
          <w:rFonts w:ascii="Arial" w:hAnsi="Arial" w:cs="Arial"/>
        </w:rPr>
        <w:t>– measured by SATs,</w:t>
      </w:r>
      <w:r w:rsidR="003563F0" w:rsidRPr="00586764">
        <w:rPr>
          <w:rFonts w:ascii="Arial" w:hAnsi="Arial" w:cs="Arial"/>
        </w:rPr>
        <w:t xml:space="preserve"> Year group steps</w:t>
      </w:r>
      <w:r w:rsidRPr="00586764">
        <w:rPr>
          <w:rFonts w:ascii="Arial" w:hAnsi="Arial" w:cs="Arial"/>
        </w:rPr>
        <w:t xml:space="preserve"> and P scales</w:t>
      </w:r>
    </w:p>
    <w:p w:rsidR="00C16319" w:rsidRPr="00586764" w:rsidRDefault="00C16319" w:rsidP="00E70BAD">
      <w:pPr>
        <w:pStyle w:val="ListParagraph"/>
        <w:numPr>
          <w:ilvl w:val="0"/>
          <w:numId w:val="38"/>
        </w:numPr>
        <w:autoSpaceDE w:val="0"/>
        <w:autoSpaceDN w:val="0"/>
        <w:adjustRightInd w:val="0"/>
        <w:spacing w:after="0" w:line="240" w:lineRule="auto"/>
        <w:jc w:val="both"/>
        <w:rPr>
          <w:rFonts w:ascii="Arial" w:hAnsi="Arial" w:cs="Arial"/>
        </w:rPr>
      </w:pPr>
      <w:r w:rsidRPr="00586764">
        <w:rPr>
          <w:rFonts w:ascii="Arial" w:hAnsi="Arial" w:cs="Arial"/>
        </w:rPr>
        <w:t>Numbers of children receiving support including the number who no longer need support.</w:t>
      </w:r>
    </w:p>
    <w:p w:rsidR="00C16319" w:rsidRPr="00586764" w:rsidRDefault="00C16319" w:rsidP="00E70BAD">
      <w:pPr>
        <w:autoSpaceDE w:val="0"/>
        <w:autoSpaceDN w:val="0"/>
        <w:adjustRightInd w:val="0"/>
        <w:spacing w:after="0" w:line="240" w:lineRule="auto"/>
        <w:jc w:val="both"/>
        <w:rPr>
          <w:rFonts w:ascii="Arial" w:hAnsi="Arial" w:cs="Arial"/>
        </w:rPr>
      </w:pPr>
    </w:p>
    <w:p w:rsidR="00C16319" w:rsidRDefault="00C16319" w:rsidP="00E70BAD">
      <w:pPr>
        <w:autoSpaceDE w:val="0"/>
        <w:autoSpaceDN w:val="0"/>
        <w:adjustRightInd w:val="0"/>
        <w:spacing w:after="0" w:line="240" w:lineRule="auto"/>
        <w:jc w:val="both"/>
        <w:rPr>
          <w:rFonts w:ascii="Arial" w:hAnsi="Arial" w:cs="Arial"/>
        </w:rPr>
      </w:pPr>
      <w:r w:rsidRPr="00586764">
        <w:rPr>
          <w:rFonts w:ascii="Arial" w:hAnsi="Arial" w:cs="Arial"/>
        </w:rPr>
        <w:lastRenderedPageBreak/>
        <w:t>The Governing Body will receive a brief report from the named governor on the outcomes of these meetings.</w:t>
      </w:r>
    </w:p>
    <w:p w:rsidR="006D4B4D" w:rsidRDefault="006D4B4D" w:rsidP="00E70BAD">
      <w:pPr>
        <w:autoSpaceDE w:val="0"/>
        <w:autoSpaceDN w:val="0"/>
        <w:adjustRightInd w:val="0"/>
        <w:spacing w:after="0" w:line="240" w:lineRule="auto"/>
        <w:jc w:val="both"/>
        <w:rPr>
          <w:rFonts w:ascii="Arial" w:hAnsi="Arial" w:cs="Arial"/>
        </w:rPr>
      </w:pPr>
    </w:p>
    <w:p w:rsidR="006D4B4D" w:rsidRDefault="006D4B4D" w:rsidP="006D4B4D">
      <w:pPr>
        <w:spacing w:line="360" w:lineRule="auto"/>
        <w:contextualSpacing/>
        <w:jc w:val="both"/>
        <w:rPr>
          <w:rFonts w:ascii="Arial" w:eastAsia="Times New Roman" w:hAnsi="Arial" w:cs="Arial"/>
          <w:b/>
        </w:rPr>
      </w:pPr>
    </w:p>
    <w:p w:rsidR="00EE1FE7" w:rsidRPr="00586764" w:rsidRDefault="00EE1FE7" w:rsidP="00E70BAD">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b/>
          <w:bCs/>
          <w:lang w:val="en-US" w:eastAsia="en-GB"/>
        </w:rPr>
        <w:t>4. What are the different types of support available for children with SEND in our school?</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a) Class teacher input, via excellent targeted c</w:t>
      </w:r>
      <w:r w:rsidR="008A2300" w:rsidRPr="00586764">
        <w:rPr>
          <w:rFonts w:ascii="Arial" w:eastAsia="Times New Roman" w:hAnsi="Arial" w:cs="Arial"/>
          <w:lang w:val="en-US" w:eastAsia="en-GB"/>
        </w:rPr>
        <w:t>lassroom teaching (High Quality</w:t>
      </w:r>
      <w:r w:rsidRPr="00586764">
        <w:rPr>
          <w:rFonts w:ascii="Arial" w:eastAsia="Times New Roman" w:hAnsi="Arial" w:cs="Arial"/>
          <w:lang w:val="en-US" w:eastAsia="en-GB"/>
        </w:rPr>
        <w:t xml:space="preserve"> Teaching).</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For your child this would mean:</w:t>
      </w:r>
    </w:p>
    <w:p w:rsidR="00EE1FE7" w:rsidRPr="00586764" w:rsidRDefault="00EE1FE7" w:rsidP="002F6086">
      <w:pPr>
        <w:numPr>
          <w:ilvl w:val="0"/>
          <w:numId w:val="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That the teacher has the highest possible expectations for your child and all pupils in their class.</w:t>
      </w:r>
    </w:p>
    <w:p w:rsidR="00EE1FE7" w:rsidRPr="00586764" w:rsidRDefault="00EE1FE7" w:rsidP="002F6086">
      <w:pPr>
        <w:numPr>
          <w:ilvl w:val="0"/>
          <w:numId w:val="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That all teaching is built on what your child already knows, can do and can understand.</w:t>
      </w:r>
    </w:p>
    <w:p w:rsidR="00EE1FE7" w:rsidRPr="00586764" w:rsidRDefault="00EE1FE7" w:rsidP="002F6086">
      <w:pPr>
        <w:numPr>
          <w:ilvl w:val="0"/>
          <w:numId w:val="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That different ways of teaching are in place, so that your child is fully involved in learning in class. This may involve things like using more practical learning.</w:t>
      </w:r>
    </w:p>
    <w:p w:rsidR="00EE1FE7" w:rsidRPr="00586764" w:rsidRDefault="00EE1FE7" w:rsidP="002F6086">
      <w:pPr>
        <w:numPr>
          <w:ilvl w:val="0"/>
          <w:numId w:val="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That specific strategies, which may be suggested by the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are in place to support your child to learn.</w:t>
      </w:r>
    </w:p>
    <w:p w:rsidR="00EE1FE7" w:rsidRPr="00586764" w:rsidRDefault="00EE1FE7" w:rsidP="002F6086">
      <w:pPr>
        <w:numPr>
          <w:ilvl w:val="0"/>
          <w:numId w:val="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Your child’s teacher will have carefully checked on your child’s progress and will have decided that your child has a gap or gaps in their understanding/learning and needs some extra support to help them make the best possible progress.</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b) </w:t>
      </w:r>
      <w:r w:rsidR="00753CE8" w:rsidRPr="00586764">
        <w:rPr>
          <w:rFonts w:ascii="Arial" w:eastAsia="Times New Roman" w:hAnsi="Arial" w:cs="Arial"/>
          <w:lang w:val="en-US" w:eastAsia="en-GB"/>
        </w:rPr>
        <w:t xml:space="preserve">Specific interventions (run by school staff, </w:t>
      </w:r>
      <w:r w:rsidR="007B2DB9" w:rsidRPr="00586764">
        <w:rPr>
          <w:rFonts w:ascii="Arial" w:eastAsia="Times New Roman" w:hAnsi="Arial" w:cs="Arial"/>
          <w:lang w:val="en-US" w:eastAsia="en-GB"/>
        </w:rPr>
        <w:t>may be</w:t>
      </w:r>
      <w:r w:rsidR="00753CE8" w:rsidRPr="00586764">
        <w:rPr>
          <w:rFonts w:ascii="Arial" w:eastAsia="Times New Roman" w:hAnsi="Arial" w:cs="Arial"/>
          <w:lang w:val="en-US" w:eastAsia="en-GB"/>
        </w:rPr>
        <w:t xml:space="preserve"> with guidance from the </w:t>
      </w:r>
      <w:proofErr w:type="spellStart"/>
      <w:r w:rsidR="00753CE8" w:rsidRPr="00586764">
        <w:rPr>
          <w:rFonts w:ascii="Arial" w:eastAsia="Times New Roman" w:hAnsi="Arial" w:cs="Arial"/>
          <w:lang w:val="en-US" w:eastAsia="en-GB"/>
        </w:rPr>
        <w:t>SENCo</w:t>
      </w:r>
      <w:proofErr w:type="spellEnd"/>
      <w:r w:rsidR="00753CE8" w:rsidRPr="00586764">
        <w:rPr>
          <w:rFonts w:ascii="Arial" w:eastAsia="Times New Roman" w:hAnsi="Arial" w:cs="Arial"/>
          <w:lang w:val="en-US" w:eastAsia="en-GB"/>
        </w:rPr>
        <w:t>).</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Intervention which may be:</w:t>
      </w:r>
    </w:p>
    <w:p w:rsidR="00EE1FE7" w:rsidRPr="00586764" w:rsidRDefault="00EE1FE7" w:rsidP="002F6086">
      <w:pPr>
        <w:numPr>
          <w:ilvl w:val="0"/>
          <w:numId w:val="8"/>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Run in the classroom or a group room.</w:t>
      </w:r>
    </w:p>
    <w:p w:rsidR="00EE1FE7" w:rsidRPr="00586764" w:rsidRDefault="00EE1FE7" w:rsidP="002F6086">
      <w:pPr>
        <w:numPr>
          <w:ilvl w:val="0"/>
          <w:numId w:val="8"/>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Run by a teacher or a teaching assistant (TA).</w:t>
      </w:r>
    </w:p>
    <w:p w:rsidR="00F664C5" w:rsidRPr="00586764" w:rsidRDefault="00F664C5" w:rsidP="00F664C5">
      <w:pPr>
        <w:shd w:val="clear" w:color="auto" w:fill="FFFFFF"/>
        <w:spacing w:after="0" w:line="315" w:lineRule="atLeast"/>
        <w:rPr>
          <w:rFonts w:ascii="Arial" w:eastAsia="Times New Roman" w:hAnsi="Arial" w:cs="Arial"/>
          <w:lang w:val="en-US" w:eastAsia="en-GB"/>
        </w:rPr>
      </w:pPr>
    </w:p>
    <w:p w:rsidR="00F664C5" w:rsidRPr="00586764" w:rsidRDefault="00F664C5" w:rsidP="00F664C5">
      <w:pPr>
        <w:shd w:val="clear" w:color="auto" w:fill="FFFFFF"/>
        <w:spacing w:after="0" w:line="315" w:lineRule="atLeast"/>
        <w:rPr>
          <w:rFonts w:ascii="Arial" w:eastAsia="Times New Roman" w:hAnsi="Arial" w:cs="Arial"/>
          <w:b/>
          <w:lang w:val="en-US" w:eastAsia="en-GB"/>
        </w:rPr>
      </w:pPr>
      <w:r w:rsidRPr="00586764">
        <w:rPr>
          <w:rFonts w:ascii="Arial" w:eastAsia="Times New Roman" w:hAnsi="Arial" w:cs="Arial"/>
          <w:b/>
          <w:lang w:val="en-US" w:eastAsia="en-GB"/>
        </w:rPr>
        <w:t xml:space="preserve">These interventions will form the basis for your child’s specific targets which are recorded on an ‘SEN Support Plan’. This plan will be reviewed, with you on a termly basis. This </w:t>
      </w:r>
      <w:r w:rsidR="007B2DB9" w:rsidRPr="00586764">
        <w:rPr>
          <w:rFonts w:ascii="Arial" w:eastAsia="Times New Roman" w:hAnsi="Arial" w:cs="Arial"/>
          <w:b/>
          <w:lang w:val="en-US" w:eastAsia="en-GB"/>
        </w:rPr>
        <w:t xml:space="preserve">cycle is known as the </w:t>
      </w:r>
      <w:r w:rsidR="002008F4" w:rsidRPr="00586764">
        <w:rPr>
          <w:rFonts w:ascii="Arial" w:eastAsia="Times New Roman" w:hAnsi="Arial" w:cs="Arial"/>
          <w:b/>
          <w:lang w:val="en-US" w:eastAsia="en-GB"/>
        </w:rPr>
        <w:t>‘</w:t>
      </w:r>
      <w:r w:rsidR="007B2DB9" w:rsidRPr="00586764">
        <w:rPr>
          <w:rFonts w:ascii="Arial" w:eastAsia="Times New Roman" w:hAnsi="Arial" w:cs="Arial"/>
          <w:b/>
          <w:lang w:val="en-US" w:eastAsia="en-GB"/>
        </w:rPr>
        <w:t>Assess, Plan, Do</w:t>
      </w:r>
      <w:r w:rsidRPr="00586764">
        <w:rPr>
          <w:rFonts w:ascii="Arial" w:eastAsia="Times New Roman" w:hAnsi="Arial" w:cs="Arial"/>
          <w:b/>
          <w:lang w:val="en-US" w:eastAsia="en-GB"/>
        </w:rPr>
        <w:t>, Review cycle</w:t>
      </w:r>
      <w:r w:rsidR="002008F4" w:rsidRPr="00586764">
        <w:rPr>
          <w:rFonts w:ascii="Arial" w:eastAsia="Times New Roman" w:hAnsi="Arial" w:cs="Arial"/>
          <w:b/>
          <w:lang w:val="en-US" w:eastAsia="en-GB"/>
        </w:rPr>
        <w:t>’</w:t>
      </w:r>
      <w:r w:rsidRPr="00586764">
        <w:rPr>
          <w:rFonts w:ascii="Arial" w:eastAsia="Times New Roman" w:hAnsi="Arial" w:cs="Arial"/>
          <w:b/>
          <w:lang w:val="en-US" w:eastAsia="en-GB"/>
        </w:rPr>
        <w:t>.</w:t>
      </w:r>
    </w:p>
    <w:p w:rsidR="003F4123" w:rsidRPr="00586764" w:rsidRDefault="003F4123" w:rsidP="00F664C5">
      <w:pPr>
        <w:shd w:val="clear" w:color="auto" w:fill="FFFFFF"/>
        <w:spacing w:after="0" w:line="315" w:lineRule="atLeast"/>
        <w:rPr>
          <w:rFonts w:ascii="Arial" w:eastAsia="Times New Roman" w:hAnsi="Arial" w:cs="Arial"/>
          <w:b/>
          <w:lang w:val="en-US" w:eastAsia="en-GB"/>
        </w:rPr>
      </w:pPr>
    </w:p>
    <w:p w:rsidR="003F4123" w:rsidRPr="00586764" w:rsidRDefault="003F4123" w:rsidP="00F664C5">
      <w:pPr>
        <w:shd w:val="clear" w:color="auto" w:fill="FFFFFF"/>
        <w:spacing w:after="0" w:line="315" w:lineRule="atLeast"/>
        <w:rPr>
          <w:rFonts w:ascii="Arial" w:eastAsia="Times New Roman" w:hAnsi="Arial" w:cs="Arial"/>
          <w:b/>
          <w:lang w:val="en-US" w:eastAsia="en-GB"/>
        </w:rPr>
      </w:pPr>
      <w:r w:rsidRPr="00586764">
        <w:rPr>
          <w:rFonts w:ascii="Arial" w:eastAsia="Times New Roman" w:hAnsi="Arial" w:cs="Arial"/>
          <w:b/>
          <w:lang w:val="en-US" w:eastAsia="en-GB"/>
        </w:rPr>
        <w:t>Both you and your child will be asked to contribute to these plans and be involved in their review and ongoing cycles.</w:t>
      </w:r>
    </w:p>
    <w:p w:rsidR="00EE1FE7" w:rsidRPr="00586764" w:rsidRDefault="00F664C5"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c) </w:t>
      </w:r>
      <w:r w:rsidR="00EE1FE7" w:rsidRPr="00586764">
        <w:rPr>
          <w:rFonts w:ascii="Arial" w:eastAsia="Times New Roman" w:hAnsi="Arial" w:cs="Arial"/>
          <w:lang w:val="en-US" w:eastAsia="en-GB"/>
        </w:rPr>
        <w:t xml:space="preserve">Specialist </w:t>
      </w:r>
      <w:r w:rsidRPr="00586764">
        <w:rPr>
          <w:rFonts w:ascii="Arial" w:eastAsia="Times New Roman" w:hAnsi="Arial" w:cs="Arial"/>
          <w:lang w:val="en-US" w:eastAsia="en-GB"/>
        </w:rPr>
        <w:t>interventions</w:t>
      </w:r>
      <w:r w:rsidR="00EE1FE7" w:rsidRPr="00586764">
        <w:rPr>
          <w:rFonts w:ascii="Arial" w:eastAsia="Times New Roman" w:hAnsi="Arial" w:cs="Arial"/>
          <w:lang w:val="en-US" w:eastAsia="en-GB"/>
        </w:rPr>
        <w:t xml:space="preserve"> e.g. Speech and Language Therapy</w:t>
      </w:r>
      <w:r w:rsidRPr="00586764">
        <w:rPr>
          <w:rFonts w:ascii="Arial" w:eastAsia="Times New Roman" w:hAnsi="Arial" w:cs="Arial"/>
          <w:lang w:val="en-US" w:eastAsia="en-GB"/>
        </w:rPr>
        <w:t>, social skills or classroom strategies specifically for your child.</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This means a pupil has been identified by the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w:t>
      </w:r>
      <w:r w:rsidR="007B2DB9" w:rsidRPr="00586764">
        <w:rPr>
          <w:rFonts w:ascii="Arial" w:eastAsia="Times New Roman" w:hAnsi="Arial" w:cs="Arial"/>
          <w:lang w:val="en-US" w:eastAsia="en-GB"/>
        </w:rPr>
        <w:t xml:space="preserve">Senior Leadership </w:t>
      </w:r>
      <w:r w:rsidRPr="00586764">
        <w:rPr>
          <w:rFonts w:ascii="Arial" w:eastAsia="Times New Roman" w:hAnsi="Arial" w:cs="Arial"/>
          <w:lang w:val="en-US" w:eastAsia="en-GB"/>
        </w:rPr>
        <w:t>/class teacher as needing some extra specialist support in school from a professional outside the school. This may be from:</w:t>
      </w:r>
    </w:p>
    <w:p w:rsidR="00EE1FE7" w:rsidRPr="00586764" w:rsidRDefault="00EE1FE7" w:rsidP="00F664C5">
      <w:pPr>
        <w:numPr>
          <w:ilvl w:val="0"/>
          <w:numId w:val="9"/>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lastRenderedPageBreak/>
        <w:t xml:space="preserve">Local Authority central services, such as </w:t>
      </w:r>
      <w:r w:rsidR="00F664C5" w:rsidRPr="00586764">
        <w:rPr>
          <w:rFonts w:ascii="Arial" w:eastAsia="Times New Roman" w:hAnsi="Arial" w:cs="Arial"/>
          <w:lang w:val="en-US" w:eastAsia="en-GB"/>
        </w:rPr>
        <w:t xml:space="preserve">the Speech and Language Service or </w:t>
      </w:r>
      <w:r w:rsidRPr="00586764">
        <w:rPr>
          <w:rFonts w:ascii="Arial" w:eastAsia="Times New Roman" w:hAnsi="Arial" w:cs="Arial"/>
          <w:lang w:val="en-US" w:eastAsia="en-GB"/>
        </w:rPr>
        <w:t xml:space="preserve">the </w:t>
      </w:r>
      <w:r w:rsidR="00753CE8" w:rsidRPr="00586764">
        <w:rPr>
          <w:rFonts w:ascii="Arial" w:eastAsia="Times New Roman" w:hAnsi="Arial" w:cs="Arial"/>
          <w:lang w:val="en-US" w:eastAsia="en-GB"/>
        </w:rPr>
        <w:t>Specialist Teaching Team</w:t>
      </w:r>
      <w:r w:rsidRPr="00586764">
        <w:rPr>
          <w:rFonts w:ascii="Arial" w:eastAsia="Times New Roman" w:hAnsi="Arial" w:cs="Arial"/>
          <w:lang w:val="en-US" w:eastAsia="en-GB"/>
        </w:rPr>
        <w:t>.</w:t>
      </w:r>
      <w:r w:rsidR="00F664C5" w:rsidRPr="00586764">
        <w:rPr>
          <w:rFonts w:ascii="Arial" w:eastAsia="Times New Roman" w:hAnsi="Arial" w:cs="Arial"/>
          <w:lang w:val="en-US" w:eastAsia="en-GB"/>
        </w:rPr>
        <w:t xml:space="preserve"> </w:t>
      </w:r>
    </w:p>
    <w:p w:rsidR="00F664C5" w:rsidRPr="00586764" w:rsidRDefault="00F664C5" w:rsidP="00F664C5">
      <w:pPr>
        <w:numPr>
          <w:ilvl w:val="0"/>
          <w:numId w:val="9"/>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In a few cases it maybe that your child would be referred to the Educational Psychologist</w:t>
      </w:r>
      <w:r w:rsidR="007B2DB9" w:rsidRPr="00586764">
        <w:rPr>
          <w:rFonts w:ascii="Arial" w:eastAsia="Times New Roman" w:hAnsi="Arial" w:cs="Arial"/>
          <w:lang w:val="en-US" w:eastAsia="en-GB"/>
        </w:rPr>
        <w:t xml:space="preserve"> (EP).</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What could happen?</w:t>
      </w:r>
    </w:p>
    <w:p w:rsidR="00EE1FE7" w:rsidRPr="00586764" w:rsidRDefault="00EE1FE7" w:rsidP="002F6086">
      <w:pPr>
        <w:numPr>
          <w:ilvl w:val="0"/>
          <w:numId w:val="10"/>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You may be asked to give your permission for the school to refer your child to a specialist professional, e.g. a Speech and Language Therapist or </w:t>
      </w:r>
      <w:r w:rsidR="007B2DB9" w:rsidRPr="00586764">
        <w:rPr>
          <w:rFonts w:ascii="Arial" w:eastAsia="Times New Roman" w:hAnsi="Arial" w:cs="Arial"/>
          <w:lang w:val="en-US" w:eastAsia="en-GB"/>
        </w:rPr>
        <w:t>Specialist Teaching Team</w:t>
      </w:r>
      <w:r w:rsidRPr="00586764">
        <w:rPr>
          <w:rFonts w:ascii="Arial" w:eastAsia="Times New Roman" w:hAnsi="Arial" w:cs="Arial"/>
          <w:lang w:val="en-US" w:eastAsia="en-GB"/>
        </w:rPr>
        <w:t>. This will help the school and you to understand your child’s particular needs better and be able to support them more effectively in school.</w:t>
      </w:r>
    </w:p>
    <w:p w:rsidR="007B2DB9" w:rsidRPr="00586764" w:rsidRDefault="007B2DB9" w:rsidP="002F6086">
      <w:pPr>
        <w:numPr>
          <w:ilvl w:val="0"/>
          <w:numId w:val="10"/>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Work with a member of school staff to complete a</w:t>
      </w:r>
      <w:r w:rsidR="002008F4" w:rsidRPr="00586764">
        <w:rPr>
          <w:rFonts w:ascii="Arial" w:eastAsia="Times New Roman" w:hAnsi="Arial" w:cs="Arial"/>
          <w:lang w:val="en-US" w:eastAsia="en-GB"/>
        </w:rPr>
        <w:t>n</w:t>
      </w:r>
      <w:r w:rsidRPr="00586764">
        <w:rPr>
          <w:rFonts w:ascii="Arial" w:eastAsia="Times New Roman" w:hAnsi="Arial" w:cs="Arial"/>
          <w:lang w:val="en-US" w:eastAsia="en-GB"/>
        </w:rPr>
        <w:t xml:space="preserve"> </w:t>
      </w:r>
      <w:r w:rsidR="002008F4" w:rsidRPr="00586764">
        <w:rPr>
          <w:rFonts w:ascii="Arial" w:eastAsia="Times New Roman" w:hAnsi="Arial" w:cs="Arial"/>
          <w:lang w:val="en-US" w:eastAsia="en-GB"/>
        </w:rPr>
        <w:t>Early Help Assessment</w:t>
      </w:r>
      <w:r w:rsidRPr="00586764">
        <w:rPr>
          <w:rFonts w:ascii="Arial" w:eastAsia="Times New Roman" w:hAnsi="Arial" w:cs="Arial"/>
          <w:lang w:val="en-US" w:eastAsia="en-GB"/>
        </w:rPr>
        <w:t xml:space="preserve"> (</w:t>
      </w:r>
      <w:r w:rsidR="002008F4" w:rsidRPr="00586764">
        <w:rPr>
          <w:rFonts w:ascii="Arial" w:eastAsia="Times New Roman" w:hAnsi="Arial" w:cs="Arial"/>
          <w:lang w:val="en-US" w:eastAsia="en-GB"/>
        </w:rPr>
        <w:t>EHA</w:t>
      </w:r>
      <w:r w:rsidRPr="00586764">
        <w:rPr>
          <w:rFonts w:ascii="Arial" w:eastAsia="Times New Roman" w:hAnsi="Arial" w:cs="Arial"/>
          <w:lang w:val="en-US" w:eastAsia="en-GB"/>
        </w:rPr>
        <w:t>) Form. This details all aspects of your child’s life and helps professionals have a better understanding of your child’s needs and which services would be most appropriate to seek support from.</w:t>
      </w:r>
    </w:p>
    <w:p w:rsidR="00EE1FE7" w:rsidRPr="00586764" w:rsidRDefault="00EE1FE7" w:rsidP="002008F4">
      <w:p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The specialist professional will work with your child to understand their needs and make recommendations as to the ways your child is given support.</w:t>
      </w:r>
      <w:r w:rsidR="00F664C5" w:rsidRPr="00586764">
        <w:rPr>
          <w:rFonts w:ascii="Arial" w:eastAsia="Times New Roman" w:hAnsi="Arial" w:cs="Arial"/>
          <w:lang w:val="en-US" w:eastAsia="en-GB"/>
        </w:rPr>
        <w:t xml:space="preserve"> School will then implement the recommendations.</w:t>
      </w:r>
    </w:p>
    <w:p w:rsidR="007B2DB9" w:rsidRPr="00586764" w:rsidRDefault="007B2DB9" w:rsidP="002F6086">
      <w:pPr>
        <w:numPr>
          <w:ilvl w:val="0"/>
          <w:numId w:val="10"/>
        </w:numPr>
        <w:shd w:val="clear" w:color="auto" w:fill="FFFFFF"/>
        <w:spacing w:after="0" w:line="315" w:lineRule="atLeast"/>
        <w:ind w:left="300"/>
        <w:rPr>
          <w:rFonts w:ascii="Arial" w:eastAsia="Times New Roman" w:hAnsi="Arial" w:cs="Arial"/>
          <w:b/>
          <w:lang w:val="en-US" w:eastAsia="en-GB"/>
        </w:rPr>
      </w:pPr>
      <w:r w:rsidRPr="00586764">
        <w:rPr>
          <w:rFonts w:ascii="Arial" w:eastAsia="Times New Roman" w:hAnsi="Arial" w:cs="Arial"/>
          <w:b/>
          <w:lang w:val="en-US" w:eastAsia="en-GB"/>
        </w:rPr>
        <w:t>These recommendations will them form the basis for your child’s SEN Support plan and will continue to follow the same Assess, Plan, Do, Review cycle.</w:t>
      </w:r>
    </w:p>
    <w:p w:rsidR="00753CE8" w:rsidRPr="00586764" w:rsidRDefault="00753CE8" w:rsidP="00753CE8">
      <w:pPr>
        <w:shd w:val="clear" w:color="auto" w:fill="FFFFFF"/>
        <w:spacing w:after="0" w:line="315" w:lineRule="atLeast"/>
        <w:rPr>
          <w:rFonts w:ascii="Arial" w:eastAsia="Times New Roman" w:hAnsi="Arial" w:cs="Arial"/>
          <w:lang w:val="en-US" w:eastAsia="en-GB"/>
        </w:rPr>
      </w:pPr>
    </w:p>
    <w:p w:rsidR="003F4123" w:rsidRPr="00586764" w:rsidRDefault="003F4123" w:rsidP="003F4123">
      <w:pPr>
        <w:shd w:val="clear" w:color="auto" w:fill="FFFFFF"/>
        <w:spacing w:after="0" w:line="315" w:lineRule="atLeast"/>
        <w:rPr>
          <w:rFonts w:ascii="Arial" w:eastAsia="Times New Roman" w:hAnsi="Arial" w:cs="Arial"/>
          <w:b/>
          <w:lang w:val="en-US" w:eastAsia="en-GB"/>
        </w:rPr>
      </w:pPr>
      <w:r w:rsidRPr="00586764">
        <w:rPr>
          <w:rFonts w:ascii="Arial" w:eastAsia="Times New Roman" w:hAnsi="Arial" w:cs="Arial"/>
          <w:b/>
          <w:lang w:val="en-US" w:eastAsia="en-GB"/>
        </w:rPr>
        <w:t>Both you and your child will be asked to contribute to these plans and be involved in their review and ongoing cycles.</w:t>
      </w:r>
    </w:p>
    <w:p w:rsidR="003F4123" w:rsidRPr="00586764" w:rsidRDefault="003F4123" w:rsidP="00753CE8">
      <w:pPr>
        <w:shd w:val="clear" w:color="auto" w:fill="FFFFFF"/>
        <w:spacing w:after="0" w:line="315" w:lineRule="atLeast"/>
        <w:rPr>
          <w:rFonts w:ascii="Arial" w:eastAsia="Times New Roman" w:hAnsi="Arial" w:cs="Arial"/>
          <w:lang w:val="en-US" w:eastAsia="en-GB"/>
        </w:rPr>
      </w:pPr>
    </w:p>
    <w:p w:rsidR="00753CE8" w:rsidRPr="00586764" w:rsidRDefault="00753CE8" w:rsidP="00753CE8">
      <w:pPr>
        <w:shd w:val="clear" w:color="auto" w:fill="FFFFFF"/>
        <w:spacing w:after="0" w:line="315" w:lineRule="atLeast"/>
        <w:rPr>
          <w:rFonts w:ascii="Arial" w:eastAsia="Times New Roman" w:hAnsi="Arial" w:cs="Arial"/>
          <w:b/>
          <w:lang w:val="en-US" w:eastAsia="en-GB"/>
        </w:rPr>
      </w:pPr>
      <w:r w:rsidRPr="00586764">
        <w:rPr>
          <w:rFonts w:ascii="Arial" w:eastAsia="Times New Roman" w:hAnsi="Arial" w:cs="Arial"/>
          <w:b/>
          <w:lang w:val="en-US" w:eastAsia="en-GB"/>
        </w:rPr>
        <w:t>For most children with SEND this support will be sufficient to allow them to make good progress at school.</w:t>
      </w:r>
    </w:p>
    <w:p w:rsidR="00EE1FE7" w:rsidRPr="00586764" w:rsidRDefault="00FA32D6"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c</w:t>
      </w:r>
      <w:r w:rsidR="00EE1FE7" w:rsidRPr="00586764">
        <w:rPr>
          <w:rFonts w:ascii="Arial" w:eastAsia="Times New Roman" w:hAnsi="Arial" w:cs="Arial"/>
          <w:lang w:val="en-US" w:eastAsia="en-GB"/>
        </w:rPr>
        <w:t>) Specified individual support</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This type of support is available for children whose learning needs are severe, complex and lifelong.</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This is usually provided via an Education, Health and Care Plan (EHCP). This means your child will have been identified by professionals as needing a particularly high level of individual or small-group teaching.</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This type of support is available for children with specific barriers to learning that cannot be overcome through </w:t>
      </w:r>
      <w:r w:rsidR="00777736" w:rsidRPr="00586764">
        <w:rPr>
          <w:rFonts w:ascii="Arial" w:eastAsia="Times New Roman" w:hAnsi="Arial" w:cs="Arial"/>
          <w:lang w:val="en-US" w:eastAsia="en-GB"/>
        </w:rPr>
        <w:t xml:space="preserve">High </w:t>
      </w:r>
      <w:r w:rsidRPr="00586764">
        <w:rPr>
          <w:rFonts w:ascii="Arial" w:eastAsia="Times New Roman" w:hAnsi="Arial" w:cs="Arial"/>
          <w:lang w:val="en-US" w:eastAsia="en-GB"/>
        </w:rPr>
        <w:t xml:space="preserve">Quality Teaching </w:t>
      </w:r>
      <w:r w:rsidR="00753CE8" w:rsidRPr="00586764">
        <w:rPr>
          <w:rFonts w:ascii="Arial" w:eastAsia="Times New Roman" w:hAnsi="Arial" w:cs="Arial"/>
          <w:lang w:val="en-US" w:eastAsia="en-GB"/>
        </w:rPr>
        <w:t>and intervention groups.</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Your child will also need specialist support in school from an outside professional. This may be from:</w:t>
      </w:r>
    </w:p>
    <w:p w:rsidR="00EE1FE7" w:rsidRPr="00586764" w:rsidRDefault="00EE1FE7" w:rsidP="002F6086">
      <w:pPr>
        <w:numPr>
          <w:ilvl w:val="0"/>
          <w:numId w:val="11"/>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Local Authority central services which can be found in the Local Offer.</w:t>
      </w:r>
    </w:p>
    <w:p w:rsidR="00EE1FE7" w:rsidRPr="00586764" w:rsidRDefault="00EE1FE7" w:rsidP="002F6086">
      <w:pPr>
        <w:numPr>
          <w:ilvl w:val="0"/>
          <w:numId w:val="11"/>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lastRenderedPageBreak/>
        <w:t>Outside agencies such as the Speech and Language Therapy (SALT) Service.</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For your child this would mean:</w:t>
      </w:r>
    </w:p>
    <w:p w:rsidR="00EE1FE7" w:rsidRPr="00586764" w:rsidRDefault="00EE1FE7" w:rsidP="002F6086">
      <w:pPr>
        <w:numPr>
          <w:ilvl w:val="0"/>
          <w:numId w:val="1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The school (or you) can request that Local Authority Services carry out a statutory assessment of your child’s needs. This is a legal process which sets out the amount of support that will be provided for your child.</w:t>
      </w:r>
    </w:p>
    <w:p w:rsidR="00EE1FE7" w:rsidRPr="00586764" w:rsidRDefault="00EE1FE7" w:rsidP="002F6086">
      <w:pPr>
        <w:numPr>
          <w:ilvl w:val="0"/>
          <w:numId w:val="1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w:t>
      </w:r>
    </w:p>
    <w:p w:rsidR="00EE1FE7" w:rsidRPr="00586764" w:rsidRDefault="00EE1FE7" w:rsidP="002F6086">
      <w:pPr>
        <w:numPr>
          <w:ilvl w:val="0"/>
          <w:numId w:val="1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After the reports have all been sent in, the Panel of Professionals will decide if your child’s needs are severe, complex and lifelong. If this is the case, they will write an Education Health Care Plan (EHCP). If this is not the case, they will ask the school to continue with the current level of support and also set up a meeting in school to ensure a plan is in place to ensure your child makes as much progress as possible.</w:t>
      </w:r>
    </w:p>
    <w:p w:rsidR="00EE1FE7" w:rsidRPr="00586764" w:rsidRDefault="00EE1FE7" w:rsidP="002F6086">
      <w:pPr>
        <w:numPr>
          <w:ilvl w:val="0"/>
          <w:numId w:val="1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An additional adult may be used to support your child with whole class learning, run individual </w:t>
      </w:r>
      <w:proofErr w:type="spellStart"/>
      <w:r w:rsidRPr="00586764">
        <w:rPr>
          <w:rFonts w:ascii="Arial" w:eastAsia="Times New Roman" w:hAnsi="Arial" w:cs="Arial"/>
          <w:lang w:val="en-US" w:eastAsia="en-GB"/>
        </w:rPr>
        <w:t>programmes</w:t>
      </w:r>
      <w:proofErr w:type="spellEnd"/>
      <w:r w:rsidRPr="00586764">
        <w:rPr>
          <w:rFonts w:ascii="Arial" w:eastAsia="Times New Roman" w:hAnsi="Arial" w:cs="Arial"/>
          <w:lang w:val="en-US" w:eastAsia="en-GB"/>
        </w:rPr>
        <w:t xml:space="preserve"> or run small groups which include your child.</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b/>
          <w:bCs/>
          <w:lang w:val="en-US" w:eastAsia="en-GB"/>
        </w:rPr>
        <w:t>5. How can I let the school know if I am concerned about my child’s progress in school?</w:t>
      </w:r>
    </w:p>
    <w:p w:rsidR="00EE1FE7" w:rsidRPr="00586764" w:rsidRDefault="00EE1FE7" w:rsidP="002F6086">
      <w:pPr>
        <w:numPr>
          <w:ilvl w:val="0"/>
          <w:numId w:val="13"/>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If you have concerns about your child’s progress, you should speak to your child’s class teacher initially.</w:t>
      </w:r>
    </w:p>
    <w:p w:rsidR="00EE1FE7" w:rsidRPr="00586764" w:rsidRDefault="00EE1FE7" w:rsidP="002F6086">
      <w:pPr>
        <w:numPr>
          <w:ilvl w:val="0"/>
          <w:numId w:val="13"/>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If you continue to be concerned that your child is not making progress, you may speak to the Special Education Needs/Disabilities Co-</w:t>
      </w:r>
      <w:proofErr w:type="spellStart"/>
      <w:r w:rsidRPr="00586764">
        <w:rPr>
          <w:rFonts w:ascii="Arial" w:eastAsia="Times New Roman" w:hAnsi="Arial" w:cs="Arial"/>
          <w:lang w:val="en-US" w:eastAsia="en-GB"/>
        </w:rPr>
        <w:t>ordinator</w:t>
      </w:r>
      <w:proofErr w:type="spellEnd"/>
      <w:r w:rsidRPr="00586764">
        <w:rPr>
          <w:rFonts w:ascii="Arial" w:eastAsia="Times New Roman" w:hAnsi="Arial" w:cs="Arial"/>
          <w:lang w:val="en-US" w:eastAsia="en-GB"/>
        </w:rPr>
        <w:t xml:space="preserve">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w:t>
      </w:r>
    </w:p>
    <w:p w:rsidR="00EE1FE7" w:rsidRPr="00586764" w:rsidRDefault="00EE1FE7" w:rsidP="002F6086">
      <w:pPr>
        <w:numPr>
          <w:ilvl w:val="0"/>
          <w:numId w:val="14"/>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The school SEND Governor can also be contacted for support, via the school office.</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b/>
          <w:bCs/>
          <w:lang w:val="en-US" w:eastAsia="en-GB"/>
        </w:rPr>
        <w:t>6. How will the school let me know if they have any concerns about my child’s learning in school?</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If your child is identified as not making progress, the school will set up a meeting to discuss this with you in more detail and to:</w:t>
      </w:r>
    </w:p>
    <w:p w:rsidR="00EE1FE7" w:rsidRPr="00586764" w:rsidRDefault="00EE1FE7" w:rsidP="002F6086">
      <w:pPr>
        <w:numPr>
          <w:ilvl w:val="0"/>
          <w:numId w:val="15"/>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Listen to any concerns you may have.</w:t>
      </w:r>
    </w:p>
    <w:p w:rsidR="00EE1FE7" w:rsidRPr="00586764" w:rsidRDefault="00EE1FE7" w:rsidP="002F6086">
      <w:pPr>
        <w:numPr>
          <w:ilvl w:val="0"/>
          <w:numId w:val="15"/>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Plan any additional support your child may need.</w:t>
      </w:r>
    </w:p>
    <w:p w:rsidR="00EE1FE7" w:rsidRPr="00586764" w:rsidRDefault="00EE1FE7" w:rsidP="002F6086">
      <w:pPr>
        <w:numPr>
          <w:ilvl w:val="0"/>
          <w:numId w:val="15"/>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Discuss with you any referrals to outside professionals to support your child.</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The class teacher will also discuss any concerns at termly parent consultations, but if you have any concerns in the interim, you should contact the school to make an appointment sooner.</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b/>
          <w:bCs/>
          <w:lang w:val="en-US" w:eastAsia="en-GB"/>
        </w:rPr>
        <w:lastRenderedPageBreak/>
        <w:t>7. How is extra support allocated to children and how do they progress in school?</w:t>
      </w:r>
    </w:p>
    <w:p w:rsidR="00EE1FE7" w:rsidRPr="00586764" w:rsidRDefault="004B19D6" w:rsidP="00777736">
      <w:pPr>
        <w:shd w:val="clear" w:color="auto" w:fill="FFFFFF"/>
        <w:spacing w:after="0" w:line="315" w:lineRule="atLeast"/>
        <w:rPr>
          <w:rFonts w:ascii="Arial" w:eastAsia="Times New Roman" w:hAnsi="Arial" w:cs="Arial"/>
          <w:lang w:val="en-US" w:eastAsia="en-GB"/>
        </w:rPr>
      </w:pPr>
      <w:r>
        <w:rPr>
          <w:rFonts w:ascii="Arial" w:eastAsia="Times New Roman" w:hAnsi="Arial" w:cs="Arial"/>
          <w:lang w:val="en-US" w:eastAsia="en-GB"/>
        </w:rPr>
        <w:t>The school budgets include</w:t>
      </w:r>
      <w:r w:rsidR="00EE1FE7" w:rsidRPr="00586764">
        <w:rPr>
          <w:rFonts w:ascii="Arial" w:eastAsia="Times New Roman" w:hAnsi="Arial" w:cs="Arial"/>
          <w:lang w:val="en-US" w:eastAsia="en-GB"/>
        </w:rPr>
        <w:t xml:space="preserve"> money for supporting children with SEND.</w:t>
      </w:r>
    </w:p>
    <w:p w:rsidR="00EE1FE7" w:rsidRPr="00586764" w:rsidRDefault="00EE1FE7" w:rsidP="00777736">
      <w:p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The Head Teacher decides on the deployment of resources for Special Educational Needs and Disabilities, in consultation with the school governors on the basis of needs in the school.</w:t>
      </w:r>
    </w:p>
    <w:p w:rsidR="00EE1FE7" w:rsidRPr="00586764" w:rsidRDefault="00EE1FE7" w:rsidP="00773554">
      <w:pPr>
        <w:pStyle w:val="ListParagraph"/>
        <w:numPr>
          <w:ilvl w:val="0"/>
          <w:numId w:val="42"/>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 xml:space="preserve">The Head Teacher and the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discuss all the information they have about SEND in the school, including:</w:t>
      </w:r>
    </w:p>
    <w:p w:rsidR="00EE1FE7" w:rsidRPr="00586764" w:rsidRDefault="00EE1FE7" w:rsidP="00773554">
      <w:pPr>
        <w:pStyle w:val="ListParagraph"/>
        <w:numPr>
          <w:ilvl w:val="0"/>
          <w:numId w:val="15"/>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The children getting extra support already</w:t>
      </w:r>
    </w:p>
    <w:p w:rsidR="00EE1FE7" w:rsidRPr="00586764" w:rsidRDefault="00EE1FE7" w:rsidP="00773554">
      <w:pPr>
        <w:pStyle w:val="ListParagraph"/>
        <w:numPr>
          <w:ilvl w:val="0"/>
          <w:numId w:val="15"/>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The children needing extra support</w:t>
      </w:r>
    </w:p>
    <w:p w:rsidR="00EE1FE7" w:rsidRPr="00586764" w:rsidRDefault="00EE1FE7" w:rsidP="00773554">
      <w:pPr>
        <w:pStyle w:val="ListParagraph"/>
        <w:numPr>
          <w:ilvl w:val="0"/>
          <w:numId w:val="15"/>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The children who have been identified as not making as much progress as would be expected.</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From this information, they decide what resources/training and support is needed.</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The school identifies the needs of SEND pupils on a </w:t>
      </w:r>
      <w:r w:rsidR="00773554" w:rsidRPr="00586764">
        <w:rPr>
          <w:rFonts w:ascii="Arial" w:eastAsia="Times New Roman" w:hAnsi="Arial" w:cs="Arial"/>
          <w:lang w:val="en-US" w:eastAsia="en-GB"/>
        </w:rPr>
        <w:t>provision map</w:t>
      </w:r>
      <w:r w:rsidRPr="00586764">
        <w:rPr>
          <w:rFonts w:ascii="Arial" w:eastAsia="Times New Roman" w:hAnsi="Arial" w:cs="Arial"/>
          <w:lang w:val="en-US" w:eastAsia="en-GB"/>
        </w:rPr>
        <w:t>. This identifies all support given within school and is reviewed regularly and changes made as needed, so that the needs of children are met, and resources are deployed as effectively as possible.</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b/>
          <w:bCs/>
          <w:lang w:val="en-US" w:eastAsia="en-GB"/>
        </w:rPr>
        <w:t>8. Who are the other people providing services to children with SEND in this school?</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School provision:</w:t>
      </w:r>
    </w:p>
    <w:p w:rsidR="00777736" w:rsidRPr="00586764" w:rsidRDefault="00EE1FE7" w:rsidP="00FE4750">
      <w:pPr>
        <w:numPr>
          <w:ilvl w:val="0"/>
          <w:numId w:val="1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Teachers are responsible for teaching SEND groups/individuals </w:t>
      </w:r>
    </w:p>
    <w:p w:rsidR="00EE1FE7" w:rsidRPr="00586764" w:rsidRDefault="00EE1FE7" w:rsidP="00FE4750">
      <w:pPr>
        <w:numPr>
          <w:ilvl w:val="0"/>
          <w:numId w:val="1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Teaching Assistants and Higher Level Teaching Assistants (HLTAs) working with either individual children or small groups</w:t>
      </w:r>
      <w:r w:rsidR="00BD00E4" w:rsidRPr="00586764">
        <w:rPr>
          <w:rFonts w:ascii="Arial" w:eastAsia="Times New Roman" w:hAnsi="Arial" w:cs="Arial"/>
          <w:lang w:val="en-US" w:eastAsia="en-GB"/>
        </w:rPr>
        <w:t>, both in and out of the classroom</w:t>
      </w:r>
      <w:r w:rsidRPr="00586764">
        <w:rPr>
          <w:rFonts w:ascii="Arial" w:eastAsia="Times New Roman" w:hAnsi="Arial" w:cs="Arial"/>
          <w:lang w:val="en-US" w:eastAsia="en-GB"/>
        </w:rPr>
        <w:t>.</w:t>
      </w:r>
    </w:p>
    <w:p w:rsidR="00EE1FE7" w:rsidRPr="00586764" w:rsidRDefault="00EE1FE7" w:rsidP="002F6086">
      <w:pPr>
        <w:numPr>
          <w:ilvl w:val="0"/>
          <w:numId w:val="1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ICT support in the form of </w:t>
      </w:r>
      <w:r w:rsidR="00773554" w:rsidRPr="00586764">
        <w:rPr>
          <w:rFonts w:ascii="Arial" w:eastAsia="Times New Roman" w:hAnsi="Arial" w:cs="Arial"/>
          <w:lang w:val="en-US" w:eastAsia="en-GB"/>
        </w:rPr>
        <w:t>reading and spelling practice and access to typing, where a child’s needs make this appropriate.</w:t>
      </w:r>
    </w:p>
    <w:p w:rsidR="00EE1FE7" w:rsidRPr="00586764" w:rsidRDefault="00EE1FE7" w:rsidP="002F6086">
      <w:pPr>
        <w:numPr>
          <w:ilvl w:val="0"/>
          <w:numId w:val="1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Teaching Assistants offering support for children with emotional and social development who are on our </w:t>
      </w:r>
      <w:r w:rsidR="00BD00E4" w:rsidRPr="00586764">
        <w:rPr>
          <w:rFonts w:ascii="Arial" w:eastAsia="Times New Roman" w:hAnsi="Arial" w:cs="Arial"/>
          <w:lang w:val="en-US" w:eastAsia="en-GB"/>
        </w:rPr>
        <w:t>SEND</w:t>
      </w:r>
      <w:r w:rsidRPr="00586764">
        <w:rPr>
          <w:rFonts w:ascii="Arial" w:eastAsia="Times New Roman" w:hAnsi="Arial" w:cs="Arial"/>
          <w:lang w:val="en-US" w:eastAsia="en-GB"/>
        </w:rPr>
        <w:t xml:space="preserve"> register.</w:t>
      </w:r>
    </w:p>
    <w:p w:rsidR="00846CAD" w:rsidRPr="00586764" w:rsidRDefault="00846CAD" w:rsidP="002F6086">
      <w:pPr>
        <w:numPr>
          <w:ilvl w:val="0"/>
          <w:numId w:val="1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Counselling and PSHE wellbeing.  </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Examples of Local Authority Provision that could be delivered in school</w:t>
      </w:r>
      <w:r w:rsidR="004B19D6">
        <w:rPr>
          <w:rFonts w:ascii="Arial" w:eastAsia="Times New Roman" w:hAnsi="Arial" w:cs="Arial"/>
          <w:lang w:val="en-US" w:eastAsia="en-GB"/>
        </w:rPr>
        <w:t>, via the Local Offer (see below)</w:t>
      </w:r>
      <w:r w:rsidRPr="00586764">
        <w:rPr>
          <w:rFonts w:ascii="Arial" w:eastAsia="Times New Roman" w:hAnsi="Arial" w:cs="Arial"/>
          <w:lang w:val="en-US" w:eastAsia="en-GB"/>
        </w:rPr>
        <w:t>:</w:t>
      </w:r>
      <w:r w:rsidR="00EB36F2" w:rsidRPr="00586764">
        <w:rPr>
          <w:rFonts w:ascii="Arial" w:eastAsia="Times New Roman" w:hAnsi="Arial" w:cs="Arial"/>
          <w:lang w:val="en-US" w:eastAsia="en-GB"/>
        </w:rPr>
        <w:t xml:space="preserve"> </w:t>
      </w:r>
    </w:p>
    <w:p w:rsidR="00BD00E4" w:rsidRPr="00586764" w:rsidRDefault="00BD00E4" w:rsidP="00777736">
      <w:pPr>
        <w:pStyle w:val="ListParagraph"/>
        <w:numPr>
          <w:ilvl w:val="0"/>
          <w:numId w:val="43"/>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Specialist Teacher Support</w:t>
      </w:r>
    </w:p>
    <w:p w:rsidR="00EE1FE7" w:rsidRPr="00586764" w:rsidRDefault="00EE1FE7" w:rsidP="00777736">
      <w:pPr>
        <w:pStyle w:val="ListParagraph"/>
        <w:numPr>
          <w:ilvl w:val="0"/>
          <w:numId w:val="43"/>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Educational Psychologist</w:t>
      </w:r>
    </w:p>
    <w:p w:rsidR="00EE1FE7" w:rsidRPr="00586764" w:rsidRDefault="00EE1FE7" w:rsidP="00777736">
      <w:pPr>
        <w:pStyle w:val="ListParagraph"/>
        <w:numPr>
          <w:ilvl w:val="0"/>
          <w:numId w:val="43"/>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Speech and Language Therapist</w:t>
      </w:r>
    </w:p>
    <w:p w:rsidR="00EE1FE7" w:rsidRPr="00586764" w:rsidRDefault="00EE1FE7" w:rsidP="00777736">
      <w:pPr>
        <w:pStyle w:val="ListParagraph"/>
        <w:numPr>
          <w:ilvl w:val="0"/>
          <w:numId w:val="43"/>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Occupational Therapists</w:t>
      </w:r>
    </w:p>
    <w:p w:rsidR="00A40980" w:rsidRPr="004B19D6" w:rsidRDefault="00EE1FE7" w:rsidP="004B19D6">
      <w:pPr>
        <w:pStyle w:val="ListParagraph"/>
        <w:numPr>
          <w:ilvl w:val="0"/>
          <w:numId w:val="43"/>
        </w:numPr>
        <w:shd w:val="clear" w:color="auto" w:fill="FFFFFF"/>
        <w:spacing w:after="0" w:line="315" w:lineRule="atLeast"/>
        <w:rPr>
          <w:rFonts w:ascii="Arial" w:eastAsia="Times New Roman" w:hAnsi="Arial" w:cs="Arial"/>
          <w:lang w:val="en-US" w:eastAsia="en-GB"/>
        </w:rPr>
      </w:pPr>
      <w:r w:rsidRPr="00586764">
        <w:rPr>
          <w:rFonts w:ascii="Arial" w:eastAsia="Times New Roman" w:hAnsi="Arial" w:cs="Arial"/>
          <w:lang w:val="en-US" w:eastAsia="en-GB"/>
        </w:rPr>
        <w:t>School Nursing Team</w:t>
      </w:r>
    </w:p>
    <w:p w:rsidR="00A40980" w:rsidRDefault="00A40980" w:rsidP="00A40980">
      <w:pPr>
        <w:spacing w:line="360" w:lineRule="auto"/>
        <w:contextualSpacing/>
        <w:jc w:val="both"/>
        <w:rPr>
          <w:rFonts w:ascii="Arial" w:eastAsia="Times New Roman" w:hAnsi="Arial" w:cs="Arial"/>
          <w:b/>
        </w:rPr>
      </w:pPr>
    </w:p>
    <w:p w:rsidR="004B19D6" w:rsidRDefault="004B19D6" w:rsidP="00A40980">
      <w:pPr>
        <w:spacing w:line="360" w:lineRule="auto"/>
        <w:contextualSpacing/>
        <w:jc w:val="both"/>
        <w:rPr>
          <w:rFonts w:ascii="Arial" w:eastAsia="Times New Roman" w:hAnsi="Arial" w:cs="Arial"/>
          <w:b/>
        </w:rPr>
      </w:pPr>
    </w:p>
    <w:p w:rsidR="004B19D6" w:rsidRDefault="004B19D6" w:rsidP="00A40980">
      <w:pPr>
        <w:spacing w:line="360" w:lineRule="auto"/>
        <w:contextualSpacing/>
        <w:jc w:val="both"/>
        <w:rPr>
          <w:rFonts w:ascii="Arial" w:eastAsia="Times New Roman" w:hAnsi="Arial" w:cs="Arial"/>
          <w:b/>
        </w:rPr>
      </w:pPr>
    </w:p>
    <w:p w:rsidR="00A40980" w:rsidRPr="003026DB" w:rsidRDefault="00A40980" w:rsidP="00A40980">
      <w:pPr>
        <w:spacing w:line="360" w:lineRule="auto"/>
        <w:contextualSpacing/>
        <w:jc w:val="both"/>
        <w:rPr>
          <w:rFonts w:ascii="Arial" w:eastAsia="Times New Roman" w:hAnsi="Arial" w:cs="Arial"/>
          <w:b/>
        </w:rPr>
      </w:pPr>
      <w:r w:rsidRPr="003026DB">
        <w:rPr>
          <w:rFonts w:ascii="Arial" w:eastAsia="Times New Roman" w:hAnsi="Arial" w:cs="Arial"/>
          <w:b/>
        </w:rPr>
        <w:lastRenderedPageBreak/>
        <w:t>The local offer</w:t>
      </w:r>
    </w:p>
    <w:p w:rsidR="00A40980" w:rsidRPr="003026DB" w:rsidRDefault="00A40980" w:rsidP="00A40980">
      <w:pPr>
        <w:spacing w:line="360" w:lineRule="auto"/>
        <w:contextualSpacing/>
        <w:jc w:val="both"/>
        <w:rPr>
          <w:rFonts w:ascii="Arial" w:eastAsia="Times New Roman" w:hAnsi="Arial" w:cs="Arial"/>
          <w:b/>
        </w:rPr>
      </w:pPr>
    </w:p>
    <w:p w:rsidR="00A40980" w:rsidRPr="003026DB" w:rsidRDefault="00A40980" w:rsidP="00A40980">
      <w:pPr>
        <w:spacing w:line="360" w:lineRule="auto"/>
        <w:contextualSpacing/>
        <w:jc w:val="both"/>
        <w:rPr>
          <w:rFonts w:ascii="Arial" w:hAnsi="Arial" w:cs="Arial"/>
        </w:rPr>
      </w:pPr>
      <w:r w:rsidRPr="003026DB">
        <w:rPr>
          <w:rFonts w:ascii="Arial" w:hAnsi="Arial" w:cs="Arial"/>
        </w:rPr>
        <w:t>Our school will identify sources of support as they develop and evolve as the Local Offer is defined through Education, Health and Social Care (including the establishment of joint commissioning arrangements).</w:t>
      </w:r>
    </w:p>
    <w:p w:rsidR="00A40980" w:rsidRPr="003026DB" w:rsidRDefault="00A40980" w:rsidP="00A40980">
      <w:pPr>
        <w:numPr>
          <w:ilvl w:val="0"/>
          <w:numId w:val="47"/>
        </w:numPr>
        <w:shd w:val="clear" w:color="auto" w:fill="FFFFFF"/>
        <w:spacing w:before="100" w:beforeAutospacing="1" w:after="100" w:afterAutospacing="1" w:line="360" w:lineRule="auto"/>
        <w:ind w:left="0"/>
        <w:jc w:val="both"/>
        <w:rPr>
          <w:rFonts w:ascii="Arial" w:eastAsia="Times New Roman" w:hAnsi="Arial" w:cs="Arial"/>
          <w:lang w:val="en-US"/>
        </w:rPr>
      </w:pPr>
      <w:r w:rsidRPr="003026DB">
        <w:rPr>
          <w:rFonts w:ascii="Arial" w:eastAsia="Times New Roman" w:hAnsi="Arial" w:cs="Arial"/>
          <w:lang w:val="en-US"/>
        </w:rPr>
        <w:t>The Children and Families Bill became enacted in 2014. From this date, local authorities and schools are required to publish and keep under review information about services they expect to be available for the children and young people with Special Educational Needs and/or Disabilities (SEND) aged 0-25. This is the 'Local Offer'.</w:t>
      </w:r>
    </w:p>
    <w:p w:rsidR="00A40980" w:rsidRPr="003026DB" w:rsidRDefault="00A40980" w:rsidP="00A40980">
      <w:pPr>
        <w:numPr>
          <w:ilvl w:val="0"/>
          <w:numId w:val="47"/>
        </w:numPr>
        <w:shd w:val="clear" w:color="auto" w:fill="FFFFFF"/>
        <w:spacing w:before="100" w:beforeAutospacing="1" w:after="100" w:afterAutospacing="1" w:line="360" w:lineRule="auto"/>
        <w:ind w:left="0"/>
        <w:jc w:val="both"/>
        <w:rPr>
          <w:rFonts w:ascii="Arial" w:eastAsia="Times New Roman" w:hAnsi="Arial" w:cs="Arial"/>
          <w:lang w:val="en-US"/>
        </w:rPr>
      </w:pPr>
      <w:r w:rsidRPr="003026DB">
        <w:rPr>
          <w:rFonts w:ascii="Arial" w:eastAsia="Times New Roman" w:hAnsi="Arial" w:cs="Arial"/>
          <w:lang w:val="en-US"/>
        </w:rPr>
        <w:t>The intention of the Local Offer is to improve choice and transparency for families. It will also be an important resource for parents in understanding the range of services and provision in the local area.</w:t>
      </w:r>
    </w:p>
    <w:p w:rsidR="00A40980" w:rsidRPr="003026DB" w:rsidRDefault="00A40980" w:rsidP="00A40980">
      <w:pPr>
        <w:numPr>
          <w:ilvl w:val="0"/>
          <w:numId w:val="47"/>
        </w:numPr>
        <w:shd w:val="clear" w:color="auto" w:fill="FFFFFF"/>
        <w:spacing w:before="100" w:beforeAutospacing="1" w:after="100" w:afterAutospacing="1" w:line="360" w:lineRule="auto"/>
        <w:ind w:left="0"/>
        <w:jc w:val="both"/>
        <w:rPr>
          <w:rFonts w:ascii="Arial" w:eastAsia="Times New Roman" w:hAnsi="Arial" w:cs="Arial"/>
          <w:lang w:val="en-US"/>
        </w:rPr>
      </w:pPr>
      <w:r w:rsidRPr="003026DB">
        <w:rPr>
          <w:rFonts w:ascii="Arial" w:hAnsi="Arial" w:cs="Arial"/>
        </w:rPr>
        <w:t>Cambridgeshire County Council’s Local Offer of information and services available in the area for children and young people aged 0 – 25 who have special educational needs and/or disabilities is available here:</w:t>
      </w:r>
    </w:p>
    <w:p w:rsidR="00A40980" w:rsidRPr="003026DB" w:rsidRDefault="008D1558" w:rsidP="00A40980">
      <w:pPr>
        <w:spacing w:line="360" w:lineRule="auto"/>
        <w:jc w:val="both"/>
        <w:rPr>
          <w:rStyle w:val="Hyperlink"/>
          <w:rFonts w:ascii="Arial" w:hAnsi="Arial" w:cs="Arial"/>
        </w:rPr>
      </w:pPr>
      <w:hyperlink r:id="rId8" w:history="1">
        <w:r w:rsidR="00A40980" w:rsidRPr="003026DB">
          <w:rPr>
            <w:rStyle w:val="Hyperlink"/>
            <w:rFonts w:ascii="Arial" w:hAnsi="Arial" w:cs="Arial"/>
          </w:rPr>
          <w:t>https://www.cambridgeshire.gov.uk/residents/children-and-families/local-offer/about-cambridgeshire-s-local-offer</w:t>
        </w:r>
      </w:hyperlink>
    </w:p>
    <w:p w:rsidR="00A40980" w:rsidRPr="003026DB" w:rsidRDefault="00A40980" w:rsidP="00A40980">
      <w:pPr>
        <w:spacing w:line="360" w:lineRule="auto"/>
        <w:jc w:val="both"/>
        <w:rPr>
          <w:rFonts w:ascii="Arial" w:hAnsi="Arial" w:cs="Arial"/>
          <w:b/>
        </w:rPr>
      </w:pPr>
      <w:r w:rsidRPr="003026DB">
        <w:rPr>
          <w:rFonts w:ascii="Arial" w:hAnsi="Arial" w:cs="Arial"/>
          <w:b/>
        </w:rPr>
        <w:t>Other contacts</w:t>
      </w:r>
    </w:p>
    <w:p w:rsidR="00A40980" w:rsidRPr="003026DB" w:rsidRDefault="00A40980" w:rsidP="00A40980">
      <w:pPr>
        <w:spacing w:line="360" w:lineRule="auto"/>
        <w:jc w:val="both"/>
        <w:rPr>
          <w:rFonts w:ascii="Arial" w:hAnsi="Arial" w:cs="Arial"/>
        </w:rPr>
      </w:pPr>
      <w:r w:rsidRPr="003026DB">
        <w:rPr>
          <w:rFonts w:ascii="Arial" w:hAnsi="Arial" w:cs="Arial"/>
        </w:rPr>
        <w:t>In Cambridgeshire, the Parent Partnership Service (SENDIASS) offers independent advice and support to parents and carers of all children and young people with SEND:</w:t>
      </w:r>
    </w:p>
    <w:p w:rsidR="00A40980" w:rsidRPr="003026DB" w:rsidRDefault="008D1558" w:rsidP="00A40980">
      <w:pPr>
        <w:spacing w:line="360" w:lineRule="auto"/>
        <w:jc w:val="both"/>
        <w:rPr>
          <w:rFonts w:ascii="Arial" w:hAnsi="Arial" w:cs="Arial"/>
        </w:rPr>
      </w:pPr>
      <w:hyperlink r:id="rId9" w:history="1">
        <w:r w:rsidR="00A40980" w:rsidRPr="003026DB">
          <w:rPr>
            <w:rStyle w:val="Hyperlink"/>
            <w:rFonts w:ascii="Arial" w:hAnsi="Arial" w:cs="Arial"/>
          </w:rPr>
          <w:t>https://www.cambridgeshire.gov.uk/residents/children-and-families/local-offer/local-offer-care-and-family-support/send-information-advice-and-support-service-sendiass</w:t>
        </w:r>
      </w:hyperlink>
    </w:p>
    <w:p w:rsidR="00A40980" w:rsidRPr="003026DB" w:rsidRDefault="00A40980" w:rsidP="00A40980">
      <w:pPr>
        <w:spacing w:line="360" w:lineRule="auto"/>
        <w:jc w:val="both"/>
        <w:rPr>
          <w:rFonts w:ascii="Arial" w:hAnsi="Arial" w:cs="Arial"/>
        </w:rPr>
      </w:pPr>
      <w:r w:rsidRPr="003026DB">
        <w:rPr>
          <w:rFonts w:ascii="Arial" w:hAnsi="Arial" w:cs="Arial"/>
        </w:rPr>
        <w:t>If parents or carers remain dissatisfied after speaking and/or meeting informally with relevant members of staff, a formal complaint may be made by completing the Formal Complaint Form in the school’s Complaints Procedure available on the website or from the school office. Parents who are unhappy with the Local Authority or school responses to their child’s SEND may also seek mediation from the regional mediation services:</w:t>
      </w:r>
    </w:p>
    <w:p w:rsidR="00A40980" w:rsidRPr="003026DB" w:rsidRDefault="008D1558" w:rsidP="00A40980">
      <w:pPr>
        <w:spacing w:line="360" w:lineRule="auto"/>
        <w:jc w:val="both"/>
        <w:rPr>
          <w:rFonts w:ascii="Arial" w:hAnsi="Arial" w:cs="Arial"/>
        </w:rPr>
      </w:pPr>
      <w:hyperlink r:id="rId10" w:history="1">
        <w:r w:rsidR="00A40980" w:rsidRPr="003026DB">
          <w:rPr>
            <w:rStyle w:val="Hyperlink"/>
            <w:rFonts w:ascii="Arial" w:hAnsi="Arial" w:cs="Arial"/>
          </w:rPr>
          <w:t>https://www.cambridgeshire.gov.uk/residents/children-and-families/local-offer/local-offer-care-and-family-support/resolving-disputes-and-mediation</w:t>
        </w:r>
      </w:hyperlink>
    </w:p>
    <w:p w:rsidR="00A40980" w:rsidRPr="003026DB" w:rsidRDefault="00A40980" w:rsidP="00A40980">
      <w:pPr>
        <w:spacing w:line="360" w:lineRule="auto"/>
        <w:jc w:val="both"/>
        <w:rPr>
          <w:rFonts w:ascii="Arial" w:hAnsi="Arial" w:cs="Arial"/>
        </w:rPr>
      </w:pPr>
      <w:r w:rsidRPr="003026DB">
        <w:rPr>
          <w:rFonts w:ascii="Arial" w:hAnsi="Arial" w:cs="Arial"/>
        </w:rPr>
        <w:t>Parents and carers can also appeal to the Government’s SEND tribunal if you disagree with the Local Authority’s decisions about your child’s special educational needs. You can also appeal to the tribunal if the school or council has discriminated against your disabled child. Information on this process is available here:</w:t>
      </w:r>
    </w:p>
    <w:p w:rsidR="00A40980" w:rsidRPr="00586764" w:rsidRDefault="008D1558" w:rsidP="00A40980">
      <w:pPr>
        <w:autoSpaceDE w:val="0"/>
        <w:autoSpaceDN w:val="0"/>
        <w:adjustRightInd w:val="0"/>
        <w:spacing w:after="0" w:line="240" w:lineRule="auto"/>
        <w:jc w:val="both"/>
        <w:rPr>
          <w:rFonts w:ascii="Arial" w:hAnsi="Arial" w:cs="Arial"/>
        </w:rPr>
      </w:pPr>
      <w:hyperlink r:id="rId11" w:history="1">
        <w:r w:rsidR="00A40980" w:rsidRPr="003026DB">
          <w:rPr>
            <w:rStyle w:val="Hyperlink"/>
            <w:rFonts w:ascii="Arial" w:hAnsi="Arial" w:cs="Arial"/>
          </w:rPr>
          <w:t>https://www.gov.uk/courts-tribunals/first-tier-tribunal-special-educational-needs-and-disability</w:t>
        </w:r>
      </w:hyperlink>
    </w:p>
    <w:p w:rsidR="00A40980" w:rsidRPr="00A40980" w:rsidRDefault="00A40980" w:rsidP="00A40980">
      <w:pPr>
        <w:shd w:val="clear" w:color="auto" w:fill="FFFFFF"/>
        <w:spacing w:after="0" w:line="315" w:lineRule="atLeast"/>
        <w:rPr>
          <w:rFonts w:ascii="Arial" w:eastAsia="Times New Roman" w:hAnsi="Arial" w:cs="Arial"/>
          <w:lang w:val="en-US" w:eastAsia="en-GB"/>
        </w:rPr>
      </w:pP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9</w:t>
      </w:r>
      <w:r w:rsidRPr="00586764">
        <w:rPr>
          <w:rFonts w:ascii="Arial" w:eastAsia="Times New Roman" w:hAnsi="Arial" w:cs="Arial"/>
          <w:b/>
          <w:bCs/>
          <w:lang w:val="en-US" w:eastAsia="en-GB"/>
        </w:rPr>
        <w:t>. How are the teachers in school helped to teach children with SEND and what training do the teachers have?</w:t>
      </w:r>
      <w:r w:rsidR="00EB36F2" w:rsidRPr="00586764">
        <w:rPr>
          <w:rFonts w:ascii="Arial" w:eastAsia="Times New Roman" w:hAnsi="Arial" w:cs="Arial"/>
          <w:b/>
          <w:bCs/>
          <w:lang w:val="en-US" w:eastAsia="en-GB"/>
        </w:rPr>
        <w:t xml:space="preserve"> SEN surgeries</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The </w:t>
      </w:r>
      <w:proofErr w:type="spellStart"/>
      <w:r w:rsidRPr="00586764">
        <w:rPr>
          <w:rFonts w:ascii="Arial" w:eastAsia="Times New Roman" w:hAnsi="Arial" w:cs="Arial"/>
          <w:lang w:val="en-US" w:eastAsia="en-GB"/>
        </w:rPr>
        <w:t>SENCo’s</w:t>
      </w:r>
      <w:proofErr w:type="spellEnd"/>
      <w:r w:rsidRPr="00586764">
        <w:rPr>
          <w:rFonts w:ascii="Arial" w:eastAsia="Times New Roman" w:hAnsi="Arial" w:cs="Arial"/>
          <w:lang w:val="en-US" w:eastAsia="en-GB"/>
        </w:rPr>
        <w:t xml:space="preserve"> job is to support the class teacher in planning for children with SEND. In addition:</w:t>
      </w:r>
    </w:p>
    <w:p w:rsidR="00EE1FE7" w:rsidRPr="00586764" w:rsidRDefault="00EE1FE7" w:rsidP="002F6086">
      <w:pPr>
        <w:numPr>
          <w:ilvl w:val="0"/>
          <w:numId w:val="20"/>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The school provides training and support to enable all staff to improve the teaching and learning of children, including those with SEND. This includes whole school training on SEND issues, such as Autism Spectrum Disorder (ASD</w:t>
      </w:r>
      <w:r w:rsidR="007D5831" w:rsidRPr="00586764">
        <w:rPr>
          <w:rFonts w:ascii="Arial" w:eastAsia="Times New Roman" w:hAnsi="Arial" w:cs="Arial"/>
          <w:lang w:val="en-US" w:eastAsia="en-GB"/>
        </w:rPr>
        <w:t>)</w:t>
      </w:r>
      <w:r w:rsidR="00A263F6" w:rsidRPr="00586764">
        <w:rPr>
          <w:rFonts w:ascii="Arial" w:eastAsia="Times New Roman" w:hAnsi="Arial" w:cs="Arial"/>
          <w:lang w:val="en-US" w:eastAsia="en-GB"/>
        </w:rPr>
        <w:t xml:space="preserve">, managing challenging </w:t>
      </w:r>
      <w:proofErr w:type="spellStart"/>
      <w:r w:rsidR="00A263F6" w:rsidRPr="00586764">
        <w:rPr>
          <w:rFonts w:ascii="Arial" w:eastAsia="Times New Roman" w:hAnsi="Arial" w:cs="Arial"/>
          <w:lang w:val="en-US" w:eastAsia="en-GB"/>
        </w:rPr>
        <w:t>behaviour</w:t>
      </w:r>
      <w:proofErr w:type="spellEnd"/>
      <w:r w:rsidR="00A263F6" w:rsidRPr="00586764">
        <w:rPr>
          <w:rFonts w:ascii="Arial" w:eastAsia="Times New Roman" w:hAnsi="Arial" w:cs="Arial"/>
          <w:lang w:val="en-US" w:eastAsia="en-GB"/>
        </w:rPr>
        <w:t xml:space="preserve"> and attachment difficulties</w:t>
      </w:r>
      <w:r w:rsidRPr="00586764">
        <w:rPr>
          <w:rFonts w:ascii="Arial" w:eastAsia="Times New Roman" w:hAnsi="Arial" w:cs="Arial"/>
          <w:lang w:val="en-US" w:eastAsia="en-GB"/>
        </w:rPr>
        <w:t>.</w:t>
      </w:r>
    </w:p>
    <w:p w:rsidR="00A263F6" w:rsidRPr="00586764" w:rsidRDefault="00EE1FE7" w:rsidP="00A263F6">
      <w:pPr>
        <w:numPr>
          <w:ilvl w:val="0"/>
          <w:numId w:val="20"/>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Individual teachers and support staff attend training courses run by outside agencies that are relevant to the needs of specific children in their class</w:t>
      </w:r>
      <w:r w:rsidR="00431FA6" w:rsidRPr="00586764">
        <w:rPr>
          <w:rFonts w:ascii="Arial" w:eastAsia="Times New Roman" w:hAnsi="Arial" w:cs="Arial"/>
          <w:lang w:val="en-US" w:eastAsia="en-GB"/>
        </w:rPr>
        <w:t xml:space="preserve">. We have teaching assistants trained in ELKLAN, 1stclass@number and </w:t>
      </w:r>
      <w:proofErr w:type="spellStart"/>
      <w:r w:rsidR="00431FA6" w:rsidRPr="00586764">
        <w:rPr>
          <w:rFonts w:ascii="Arial" w:eastAsia="Times New Roman" w:hAnsi="Arial" w:cs="Arial"/>
          <w:lang w:val="en-US" w:eastAsia="en-GB"/>
        </w:rPr>
        <w:t>success@arithmatic</w:t>
      </w:r>
      <w:proofErr w:type="spellEnd"/>
      <w:r w:rsidR="00431FA6" w:rsidRPr="00586764">
        <w:rPr>
          <w:rFonts w:ascii="Arial" w:eastAsia="Times New Roman" w:hAnsi="Arial" w:cs="Arial"/>
          <w:lang w:val="en-US" w:eastAsia="en-GB"/>
        </w:rPr>
        <w:t>.</w:t>
      </w:r>
    </w:p>
    <w:p w:rsidR="009A1BC5" w:rsidRPr="00586764" w:rsidRDefault="009A1BC5" w:rsidP="00A263F6">
      <w:pPr>
        <w:numPr>
          <w:ilvl w:val="0"/>
          <w:numId w:val="20"/>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SEND surgeries are run by the SENCO to provide advice and support on provision for SEND pupils, including classroom strategies and interventions.  </w:t>
      </w:r>
    </w:p>
    <w:p w:rsidR="00A263F6" w:rsidRPr="00586764" w:rsidRDefault="00A263F6" w:rsidP="00A263F6">
      <w:pPr>
        <w:shd w:val="clear" w:color="auto" w:fill="FFFFFF"/>
        <w:spacing w:after="0" w:line="315" w:lineRule="atLeast"/>
        <w:ind w:left="-60"/>
        <w:rPr>
          <w:rFonts w:ascii="Arial" w:eastAsia="Times New Roman" w:hAnsi="Arial" w:cs="Arial"/>
          <w:lang w:val="en-US" w:eastAsia="en-GB"/>
        </w:rPr>
      </w:pPr>
    </w:p>
    <w:p w:rsidR="00EE1FE7" w:rsidRPr="00586764" w:rsidRDefault="00EE1FE7" w:rsidP="00A263F6">
      <w:pPr>
        <w:shd w:val="clear" w:color="auto" w:fill="FFFFFF"/>
        <w:spacing w:after="0" w:line="315" w:lineRule="atLeast"/>
        <w:ind w:left="-60"/>
        <w:rPr>
          <w:rFonts w:ascii="Arial" w:eastAsia="Times New Roman" w:hAnsi="Arial" w:cs="Arial"/>
          <w:lang w:val="en-US" w:eastAsia="en-GB"/>
        </w:rPr>
      </w:pPr>
      <w:r w:rsidRPr="00586764">
        <w:rPr>
          <w:rFonts w:ascii="Arial" w:eastAsia="Times New Roman" w:hAnsi="Arial" w:cs="Arial"/>
          <w:b/>
          <w:bCs/>
          <w:lang w:val="en-US" w:eastAsia="en-GB"/>
        </w:rPr>
        <w:t>10. How will the teaching be adapted for my child with SEND?</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Class teachers plan lessons according to the specific needs of all groups of children in their class and will ensure that your child’s needs are met. In addition:</w:t>
      </w:r>
    </w:p>
    <w:p w:rsidR="00EE1FE7" w:rsidRPr="00586764" w:rsidRDefault="00EE1FE7" w:rsidP="002F6086">
      <w:pPr>
        <w:numPr>
          <w:ilvl w:val="0"/>
          <w:numId w:val="21"/>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Support staff, under the direction of the class teacher, can adapt planning to support the needs of your child where necessary.</w:t>
      </w:r>
    </w:p>
    <w:p w:rsidR="00EE1FE7" w:rsidRPr="00586764" w:rsidRDefault="00EE1FE7" w:rsidP="002F6086">
      <w:pPr>
        <w:numPr>
          <w:ilvl w:val="0"/>
          <w:numId w:val="21"/>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Specific resources and strategies will be used to support your child individually and in groups</w:t>
      </w:r>
      <w:r w:rsidR="00431FA6" w:rsidRPr="00586764">
        <w:rPr>
          <w:rFonts w:ascii="Arial" w:eastAsia="Times New Roman" w:hAnsi="Arial" w:cs="Arial"/>
          <w:lang w:val="en-US" w:eastAsia="en-GB"/>
        </w:rPr>
        <w:t xml:space="preserve"> including ICT equipment.</w:t>
      </w:r>
    </w:p>
    <w:p w:rsidR="00EE1FE7" w:rsidRPr="00586764" w:rsidRDefault="00EE1FE7" w:rsidP="002F6086">
      <w:pPr>
        <w:numPr>
          <w:ilvl w:val="0"/>
          <w:numId w:val="21"/>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Planning and teaching will be adapted, on a daily basis if needed, to meet your child’s learning needs.</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b/>
          <w:bCs/>
          <w:lang w:val="en-US" w:eastAsia="en-GB"/>
        </w:rPr>
        <w:t>11. How will my child’s progress be monitored?</w:t>
      </w:r>
    </w:p>
    <w:p w:rsidR="00EE1FE7" w:rsidRPr="00586764" w:rsidRDefault="00EE1FE7" w:rsidP="002F6086">
      <w:pPr>
        <w:numPr>
          <w:ilvl w:val="0"/>
          <w:numId w:val="2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Your child’s progress will be continually monitored by his/her class teacher.</w:t>
      </w:r>
    </w:p>
    <w:p w:rsidR="00EE1FE7" w:rsidRPr="00586764" w:rsidRDefault="00EE1FE7" w:rsidP="002F6086">
      <w:pPr>
        <w:numPr>
          <w:ilvl w:val="0"/>
          <w:numId w:val="2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His/her progress will be reviewed formally with the Head Teacher and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every term in reading, writing and numeracy.</w:t>
      </w:r>
    </w:p>
    <w:p w:rsidR="00412F90" w:rsidRPr="00586764" w:rsidRDefault="00412F90" w:rsidP="002F6086">
      <w:pPr>
        <w:numPr>
          <w:ilvl w:val="0"/>
          <w:numId w:val="2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Your child will be supported to understand the targets they have been set and have opportunities to say how they got on at their review.</w:t>
      </w:r>
    </w:p>
    <w:p w:rsidR="00EE1FE7" w:rsidRPr="00586764" w:rsidRDefault="00EE1FE7" w:rsidP="002F6086">
      <w:pPr>
        <w:numPr>
          <w:ilvl w:val="0"/>
          <w:numId w:val="2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At the end of each key stage (i.e. at the end of year 2 and year 6), all children are required to be formally assessed. This is something the government requires all schools to do and the results are published nationally.</w:t>
      </w:r>
    </w:p>
    <w:p w:rsidR="00EE1FE7" w:rsidRPr="00586764" w:rsidRDefault="00EE1FE7" w:rsidP="002F6086">
      <w:pPr>
        <w:numPr>
          <w:ilvl w:val="0"/>
          <w:numId w:val="2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Phonic screening is completed with each child at the</w:t>
      </w:r>
      <w:r w:rsidR="007D5831" w:rsidRPr="00586764">
        <w:rPr>
          <w:rFonts w:ascii="Arial" w:eastAsia="Times New Roman" w:hAnsi="Arial" w:cs="Arial"/>
          <w:lang w:val="en-US" w:eastAsia="en-GB"/>
        </w:rPr>
        <w:t xml:space="preserve"> end of Year</w:t>
      </w:r>
      <w:r w:rsidRPr="00586764">
        <w:rPr>
          <w:rFonts w:ascii="Arial" w:eastAsia="Times New Roman" w:hAnsi="Arial" w:cs="Arial"/>
          <w:lang w:val="en-US" w:eastAsia="en-GB"/>
        </w:rPr>
        <w:t xml:space="preserve"> 1 and </w:t>
      </w:r>
      <w:r w:rsidR="007D5831" w:rsidRPr="00586764">
        <w:rPr>
          <w:rFonts w:ascii="Arial" w:eastAsia="Times New Roman" w:hAnsi="Arial" w:cs="Arial"/>
          <w:lang w:val="en-US" w:eastAsia="en-GB"/>
        </w:rPr>
        <w:t xml:space="preserve">may be rescreened in Year </w:t>
      </w:r>
      <w:r w:rsidRPr="00586764">
        <w:rPr>
          <w:rFonts w:ascii="Arial" w:eastAsia="Times New Roman" w:hAnsi="Arial" w:cs="Arial"/>
          <w:lang w:val="en-US" w:eastAsia="en-GB"/>
        </w:rPr>
        <w:t>2.</w:t>
      </w:r>
    </w:p>
    <w:p w:rsidR="00EE1FE7" w:rsidRPr="00586764" w:rsidRDefault="00EE1FE7" w:rsidP="002F6086">
      <w:pPr>
        <w:numPr>
          <w:ilvl w:val="0"/>
          <w:numId w:val="2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lastRenderedPageBreak/>
        <w:t>Where necessary, children will have a personal plan based on targets set by outside agencies specific to their needs. Progress against these targets will be reviewed regularly, evidence for judgements assessed and a future plan made.</w:t>
      </w:r>
    </w:p>
    <w:p w:rsidR="00EE1FE7" w:rsidRPr="00586764" w:rsidRDefault="00EE1FE7" w:rsidP="002F6086">
      <w:pPr>
        <w:numPr>
          <w:ilvl w:val="0"/>
          <w:numId w:val="2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The progress </w:t>
      </w:r>
      <w:r w:rsidR="004B19D6">
        <w:rPr>
          <w:rFonts w:ascii="Arial" w:eastAsia="Times New Roman" w:hAnsi="Arial" w:cs="Arial"/>
          <w:lang w:val="en-US" w:eastAsia="en-GB"/>
        </w:rPr>
        <w:t>for</w:t>
      </w:r>
      <w:r w:rsidRPr="00586764">
        <w:rPr>
          <w:rFonts w:ascii="Arial" w:eastAsia="Times New Roman" w:hAnsi="Arial" w:cs="Arial"/>
          <w:lang w:val="en-US" w:eastAsia="en-GB"/>
        </w:rPr>
        <w:t xml:space="preserve"> children with a statement of SEN/EHC Plan will be formally reviewed at an Annual Review with all adults involved with the child’s education.</w:t>
      </w:r>
    </w:p>
    <w:p w:rsidR="00EE1FE7" w:rsidRPr="00586764" w:rsidRDefault="00EE1FE7" w:rsidP="002F6086">
      <w:pPr>
        <w:numPr>
          <w:ilvl w:val="0"/>
          <w:numId w:val="2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The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will also check that your child is making good progress within any individual work and in any group that they take part in.</w:t>
      </w:r>
    </w:p>
    <w:p w:rsidR="00EE1FE7" w:rsidRPr="00586764" w:rsidRDefault="00EE1FE7" w:rsidP="002F6086">
      <w:pPr>
        <w:numPr>
          <w:ilvl w:val="0"/>
          <w:numId w:val="22"/>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Regular book </w:t>
      </w:r>
      <w:proofErr w:type="spellStart"/>
      <w:r w:rsidRPr="00586764">
        <w:rPr>
          <w:rFonts w:ascii="Arial" w:eastAsia="Times New Roman" w:hAnsi="Arial" w:cs="Arial"/>
          <w:lang w:val="en-US" w:eastAsia="en-GB"/>
        </w:rPr>
        <w:t>scrutinies</w:t>
      </w:r>
      <w:proofErr w:type="spellEnd"/>
      <w:r w:rsidRPr="00586764">
        <w:rPr>
          <w:rFonts w:ascii="Arial" w:eastAsia="Times New Roman" w:hAnsi="Arial" w:cs="Arial"/>
          <w:lang w:val="en-US" w:eastAsia="en-GB"/>
        </w:rPr>
        <w:t xml:space="preserve"> and lesson observations will be carried out by the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and other members of the Senior Management Team to ensure that the needs of all children are met and that the quality of teaching and learning is high.</w:t>
      </w:r>
    </w:p>
    <w:p w:rsidR="00252291"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This information is shared in termly parent consultations and in the annual review, however, if you have any concerns in the interim please contact the class teacher in the first instance.</w:t>
      </w:r>
    </w:p>
    <w:p w:rsidR="00A40980" w:rsidRPr="00A40980" w:rsidRDefault="00A40980" w:rsidP="00EE1FE7">
      <w:pPr>
        <w:shd w:val="clear" w:color="auto" w:fill="FFFFFF"/>
        <w:spacing w:before="100" w:beforeAutospacing="1" w:after="100" w:afterAutospacing="1" w:line="360" w:lineRule="atLeast"/>
        <w:jc w:val="both"/>
        <w:rPr>
          <w:rFonts w:ascii="Arial" w:eastAsia="Times New Roman" w:hAnsi="Arial" w:cs="Arial"/>
          <w:lang w:val="en-US" w:eastAsia="en-GB"/>
        </w:rPr>
      </w:pP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b/>
          <w:bCs/>
          <w:lang w:val="en-US" w:eastAsia="en-GB"/>
        </w:rPr>
        <w:t>12. What support do you have for me as a parent of a child with SEND?</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At </w:t>
      </w:r>
      <w:proofErr w:type="spellStart"/>
      <w:r w:rsidR="00191E5A" w:rsidRPr="00586764">
        <w:rPr>
          <w:rFonts w:ascii="Arial" w:eastAsia="Times New Roman" w:hAnsi="Arial" w:cs="Arial"/>
          <w:lang w:val="en-US" w:eastAsia="en-GB"/>
        </w:rPr>
        <w:t>Girton</w:t>
      </w:r>
      <w:proofErr w:type="spellEnd"/>
      <w:r w:rsidR="00191E5A" w:rsidRPr="00586764">
        <w:rPr>
          <w:rFonts w:ascii="Arial" w:eastAsia="Times New Roman" w:hAnsi="Arial" w:cs="Arial"/>
          <w:lang w:val="en-US" w:eastAsia="en-GB"/>
        </w:rPr>
        <w:t xml:space="preserve"> Glebe</w:t>
      </w:r>
      <w:r w:rsidRPr="00586764">
        <w:rPr>
          <w:rFonts w:ascii="Arial" w:eastAsia="Times New Roman" w:hAnsi="Arial" w:cs="Arial"/>
          <w:lang w:val="en-US" w:eastAsia="en-GB"/>
        </w:rPr>
        <w:t xml:space="preserve"> we view your child’s learning as a partnership between home and school. We know that you know your child best and welcome your suggestions about how we can support your child in school.</w:t>
      </w:r>
    </w:p>
    <w:p w:rsidR="00EE1FE7" w:rsidRPr="00586764" w:rsidRDefault="00EE1FE7" w:rsidP="002F6086">
      <w:pPr>
        <w:numPr>
          <w:ilvl w:val="0"/>
          <w:numId w:val="23"/>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The class teacher is regularly available to discuss your child’s progress or any concerns you may have and to share information about what is working well at home and school, so that similar strategies can be used.</w:t>
      </w:r>
    </w:p>
    <w:p w:rsidR="00EE1FE7" w:rsidRPr="00586764" w:rsidRDefault="00EE1FE7" w:rsidP="002F6086">
      <w:pPr>
        <w:numPr>
          <w:ilvl w:val="0"/>
          <w:numId w:val="23"/>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The Inclusion Manager/</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is available to meet with you to discuss your child’s progress or any concerns/worries you may have.</w:t>
      </w:r>
    </w:p>
    <w:p w:rsidR="00EE1FE7" w:rsidRPr="00586764" w:rsidRDefault="00EE1FE7" w:rsidP="002F6086">
      <w:pPr>
        <w:numPr>
          <w:ilvl w:val="0"/>
          <w:numId w:val="23"/>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All information from outside professionals will be discussed with you with the person involved directly, or where this is not possible, in a report.</w:t>
      </w:r>
    </w:p>
    <w:p w:rsidR="00EE1FE7" w:rsidRPr="00586764" w:rsidRDefault="00EE1FE7" w:rsidP="002F6086">
      <w:pPr>
        <w:numPr>
          <w:ilvl w:val="0"/>
          <w:numId w:val="23"/>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Personal progress targets </w:t>
      </w:r>
      <w:r w:rsidR="007D5831" w:rsidRPr="00586764">
        <w:rPr>
          <w:rFonts w:ascii="Arial" w:eastAsia="Times New Roman" w:hAnsi="Arial" w:cs="Arial"/>
          <w:lang w:val="en-US" w:eastAsia="en-GB"/>
        </w:rPr>
        <w:t>known as ‘SEN Support plans’</w:t>
      </w:r>
      <w:r w:rsidRPr="00586764">
        <w:rPr>
          <w:rFonts w:ascii="Arial" w:eastAsia="Times New Roman" w:hAnsi="Arial" w:cs="Arial"/>
          <w:lang w:val="en-US" w:eastAsia="en-GB"/>
        </w:rPr>
        <w:t xml:space="preserve"> will be reviewed with your involvement every term.</w:t>
      </w:r>
    </w:p>
    <w:p w:rsidR="00EE1FE7" w:rsidRPr="00586764" w:rsidRDefault="00EE1FE7" w:rsidP="002F6086">
      <w:pPr>
        <w:numPr>
          <w:ilvl w:val="0"/>
          <w:numId w:val="23"/>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Homework will be adjusted as needed to your child’s individual requirements.</w:t>
      </w:r>
    </w:p>
    <w:p w:rsidR="006D4B4D" w:rsidRDefault="00EE1FE7" w:rsidP="006D4B4D">
      <w:pPr>
        <w:numPr>
          <w:ilvl w:val="0"/>
          <w:numId w:val="23"/>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A home-school contact book may be used to support communication with you when this has been agreed to be useful for you and your child.</w:t>
      </w:r>
    </w:p>
    <w:p w:rsidR="00EE1FE7" w:rsidRPr="006D4B4D" w:rsidRDefault="00EE1FE7" w:rsidP="006D4B4D">
      <w:pPr>
        <w:shd w:val="clear" w:color="auto" w:fill="FFFFFF"/>
        <w:spacing w:after="0" w:line="315" w:lineRule="atLeast"/>
        <w:ind w:left="-60"/>
        <w:rPr>
          <w:rFonts w:ascii="Arial" w:eastAsia="Times New Roman" w:hAnsi="Arial" w:cs="Arial"/>
          <w:lang w:val="en-US" w:eastAsia="en-GB"/>
        </w:rPr>
      </w:pPr>
      <w:r w:rsidRPr="006D4B4D">
        <w:rPr>
          <w:rFonts w:ascii="Arial" w:eastAsia="Times New Roman" w:hAnsi="Arial" w:cs="Arial"/>
          <w:lang w:val="en-US" w:eastAsia="en-GB"/>
        </w:rPr>
        <w:br/>
      </w:r>
      <w:r w:rsidRPr="006D4B4D">
        <w:rPr>
          <w:rFonts w:ascii="Arial" w:eastAsia="Times New Roman" w:hAnsi="Arial" w:cs="Arial"/>
          <w:b/>
          <w:bCs/>
          <w:lang w:val="en-US" w:eastAsia="en-GB"/>
        </w:rPr>
        <w:t xml:space="preserve">13. How is </w:t>
      </w:r>
      <w:proofErr w:type="spellStart"/>
      <w:r w:rsidR="00191E5A" w:rsidRPr="006D4B4D">
        <w:rPr>
          <w:rFonts w:ascii="Arial" w:eastAsia="Times New Roman" w:hAnsi="Arial" w:cs="Arial"/>
          <w:b/>
          <w:bCs/>
          <w:lang w:val="en-US" w:eastAsia="en-GB"/>
        </w:rPr>
        <w:t>Girton</w:t>
      </w:r>
      <w:proofErr w:type="spellEnd"/>
      <w:r w:rsidR="00191E5A" w:rsidRPr="006D4B4D">
        <w:rPr>
          <w:rFonts w:ascii="Arial" w:eastAsia="Times New Roman" w:hAnsi="Arial" w:cs="Arial"/>
          <w:b/>
          <w:bCs/>
          <w:lang w:val="en-US" w:eastAsia="en-GB"/>
        </w:rPr>
        <w:t xml:space="preserve"> Glebe</w:t>
      </w:r>
      <w:r w:rsidRPr="006D4B4D">
        <w:rPr>
          <w:rFonts w:ascii="Arial" w:eastAsia="Times New Roman" w:hAnsi="Arial" w:cs="Arial"/>
          <w:b/>
          <w:bCs/>
          <w:lang w:val="en-US" w:eastAsia="en-GB"/>
        </w:rPr>
        <w:t xml:space="preserve"> Primary School accessible and inclusive to children with SEND?</w:t>
      </w:r>
    </w:p>
    <w:p w:rsidR="00EE1FE7" w:rsidRPr="00586764" w:rsidRDefault="00EE1FE7" w:rsidP="00191E5A">
      <w:pPr>
        <w:numPr>
          <w:ilvl w:val="0"/>
          <w:numId w:val="24"/>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The school is fully compliant with Disability Discrimination Act (DDA) requirements.</w:t>
      </w:r>
    </w:p>
    <w:p w:rsidR="00EE1FE7" w:rsidRPr="00586764" w:rsidRDefault="00EE1FE7" w:rsidP="002F6086">
      <w:pPr>
        <w:numPr>
          <w:ilvl w:val="0"/>
          <w:numId w:val="24"/>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There </w:t>
      </w:r>
      <w:r w:rsidR="00191E5A" w:rsidRPr="00586764">
        <w:rPr>
          <w:rFonts w:ascii="Arial" w:eastAsia="Times New Roman" w:hAnsi="Arial" w:cs="Arial"/>
          <w:lang w:val="en-US" w:eastAsia="en-GB"/>
        </w:rPr>
        <w:t xml:space="preserve">is a disabled toilet </w:t>
      </w:r>
      <w:r w:rsidRPr="00586764">
        <w:rPr>
          <w:rFonts w:ascii="Arial" w:eastAsia="Times New Roman" w:hAnsi="Arial" w:cs="Arial"/>
          <w:lang w:val="en-US" w:eastAsia="en-GB"/>
        </w:rPr>
        <w:t>and changing facilities.</w:t>
      </w:r>
    </w:p>
    <w:p w:rsidR="00EE1FE7" w:rsidRPr="00586764" w:rsidRDefault="00EE1FE7" w:rsidP="002F6086">
      <w:pPr>
        <w:numPr>
          <w:ilvl w:val="0"/>
          <w:numId w:val="24"/>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We ensure where ever possible that equipment used is accessible to all children regardless of their needs.</w:t>
      </w:r>
    </w:p>
    <w:p w:rsidR="00EE1FE7" w:rsidRPr="00586764" w:rsidRDefault="00EE1FE7" w:rsidP="002F6086">
      <w:pPr>
        <w:numPr>
          <w:ilvl w:val="0"/>
          <w:numId w:val="24"/>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After-school provision is accessible to all children, including those with SEN.</w:t>
      </w:r>
    </w:p>
    <w:p w:rsidR="00EE1FE7" w:rsidRPr="00586764" w:rsidRDefault="00EE1FE7" w:rsidP="002F6086">
      <w:pPr>
        <w:numPr>
          <w:ilvl w:val="0"/>
          <w:numId w:val="24"/>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Extra-curricular activities are accessible for children with SEN.</w:t>
      </w:r>
    </w:p>
    <w:p w:rsidR="00EE1FE7" w:rsidRPr="00586764" w:rsidRDefault="00191E5A" w:rsidP="00EE1FE7">
      <w:pPr>
        <w:shd w:val="clear" w:color="auto" w:fill="FFFFFF"/>
        <w:spacing w:before="100" w:beforeAutospacing="1" w:after="100" w:afterAutospacing="1" w:line="360" w:lineRule="atLeast"/>
        <w:jc w:val="both"/>
        <w:rPr>
          <w:rFonts w:ascii="Arial" w:eastAsia="Times New Roman" w:hAnsi="Arial" w:cs="Arial"/>
          <w:lang w:val="en-US" w:eastAsia="en-GB"/>
        </w:rPr>
      </w:pPr>
      <w:proofErr w:type="spellStart"/>
      <w:r w:rsidRPr="00586764">
        <w:rPr>
          <w:rFonts w:ascii="Arial" w:eastAsia="Times New Roman" w:hAnsi="Arial" w:cs="Arial"/>
          <w:lang w:val="en-US" w:eastAsia="en-GB"/>
        </w:rPr>
        <w:lastRenderedPageBreak/>
        <w:t>Girton</w:t>
      </w:r>
      <w:proofErr w:type="spellEnd"/>
      <w:r w:rsidRPr="00586764">
        <w:rPr>
          <w:rFonts w:ascii="Arial" w:eastAsia="Times New Roman" w:hAnsi="Arial" w:cs="Arial"/>
          <w:lang w:val="en-US" w:eastAsia="en-GB"/>
        </w:rPr>
        <w:t xml:space="preserve"> Glebe</w:t>
      </w:r>
      <w:r w:rsidR="00EE1FE7" w:rsidRPr="00586764">
        <w:rPr>
          <w:rFonts w:ascii="Arial" w:eastAsia="Times New Roman" w:hAnsi="Arial" w:cs="Arial"/>
          <w:lang w:val="en-US" w:eastAsia="en-GB"/>
        </w:rPr>
        <w:t xml:space="preserve"> has the following special facilities:</w:t>
      </w:r>
    </w:p>
    <w:p w:rsidR="00EE1FE7" w:rsidRPr="00586764" w:rsidRDefault="00EE1FE7" w:rsidP="002F6086">
      <w:pPr>
        <w:numPr>
          <w:ilvl w:val="0"/>
          <w:numId w:val="25"/>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Easy access for all into school.</w:t>
      </w:r>
    </w:p>
    <w:p w:rsidR="00EE1FE7" w:rsidRPr="00586764" w:rsidRDefault="00EE1FE7" w:rsidP="002F6086">
      <w:pPr>
        <w:numPr>
          <w:ilvl w:val="0"/>
          <w:numId w:val="25"/>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Hygiene room</w:t>
      </w:r>
    </w:p>
    <w:p w:rsidR="00054923" w:rsidRPr="00586764" w:rsidRDefault="00EE1FE7" w:rsidP="00054923">
      <w:pPr>
        <w:numPr>
          <w:ilvl w:val="0"/>
          <w:numId w:val="25"/>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Disabled parking slot</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The new </w:t>
      </w:r>
      <w:r w:rsidR="00191E5A" w:rsidRPr="00586764">
        <w:rPr>
          <w:rFonts w:ascii="Arial" w:eastAsia="Times New Roman" w:hAnsi="Arial" w:cs="Arial"/>
          <w:lang w:val="en-US" w:eastAsia="en-GB"/>
        </w:rPr>
        <w:t>classrooms conform</w:t>
      </w:r>
      <w:r w:rsidRPr="00586764">
        <w:rPr>
          <w:rFonts w:ascii="Arial" w:eastAsia="Times New Roman" w:hAnsi="Arial" w:cs="Arial"/>
          <w:lang w:val="en-US" w:eastAsia="en-GB"/>
        </w:rPr>
        <w:t xml:space="preserve"> to the latest Disability Act (2005)</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br/>
      </w:r>
      <w:r w:rsidRPr="00586764">
        <w:rPr>
          <w:rFonts w:ascii="Arial" w:eastAsia="Times New Roman" w:hAnsi="Arial" w:cs="Arial"/>
          <w:b/>
          <w:bCs/>
          <w:lang w:val="en-US" w:eastAsia="en-GB"/>
        </w:rPr>
        <w:t>14. How will you support my child’s emotional and social development?</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We </w:t>
      </w:r>
      <w:proofErr w:type="spellStart"/>
      <w:r w:rsidRPr="00586764">
        <w:rPr>
          <w:rFonts w:ascii="Arial" w:eastAsia="Times New Roman" w:hAnsi="Arial" w:cs="Arial"/>
          <w:lang w:val="en-US" w:eastAsia="en-GB"/>
        </w:rPr>
        <w:t>recognise</w:t>
      </w:r>
      <w:proofErr w:type="spellEnd"/>
      <w:r w:rsidRPr="00586764">
        <w:rPr>
          <w:rFonts w:ascii="Arial" w:eastAsia="Times New Roman" w:hAnsi="Arial" w:cs="Arial"/>
          <w:lang w:val="en-US" w:eastAsia="en-GB"/>
        </w:rPr>
        <w:t xml:space="preserve"> that some children have extra emotional and social needs that need to be developed and nurtured. These needs can manifest themselves in a number of ways, including </w:t>
      </w:r>
      <w:proofErr w:type="spellStart"/>
      <w:r w:rsidRPr="00586764">
        <w:rPr>
          <w:rFonts w:ascii="Arial" w:eastAsia="Times New Roman" w:hAnsi="Arial" w:cs="Arial"/>
          <w:lang w:val="en-US" w:eastAsia="en-GB"/>
        </w:rPr>
        <w:t>behavioural</w:t>
      </w:r>
      <w:proofErr w:type="spellEnd"/>
      <w:r w:rsidRPr="00586764">
        <w:rPr>
          <w:rFonts w:ascii="Arial" w:eastAsia="Times New Roman" w:hAnsi="Arial" w:cs="Arial"/>
          <w:lang w:val="en-US" w:eastAsia="en-GB"/>
        </w:rPr>
        <w:t xml:space="preserve"> difficulties, anxi</w:t>
      </w:r>
      <w:r w:rsidR="00773554" w:rsidRPr="00586764">
        <w:rPr>
          <w:rFonts w:ascii="Arial" w:eastAsia="Times New Roman" w:hAnsi="Arial" w:cs="Arial"/>
          <w:lang w:val="en-US" w:eastAsia="en-GB"/>
        </w:rPr>
        <w:t>ety</w:t>
      </w:r>
      <w:r w:rsidRPr="00586764">
        <w:rPr>
          <w:rFonts w:ascii="Arial" w:eastAsia="Times New Roman" w:hAnsi="Arial" w:cs="Arial"/>
          <w:lang w:val="en-US" w:eastAsia="en-GB"/>
        </w:rPr>
        <w:t>, and being uncommunicative.</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All classes follow a structured PSHE (Personal, Social and Health Education) curriculum to support this development. However, for those children who find aspects of this difficult we offer:</w:t>
      </w:r>
    </w:p>
    <w:p w:rsidR="00EE1FE7" w:rsidRPr="00586764" w:rsidRDefault="00191E5A" w:rsidP="00054923">
      <w:pPr>
        <w:numPr>
          <w:ilvl w:val="0"/>
          <w:numId w:val="26"/>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Social skills groups</w:t>
      </w:r>
      <w:r w:rsidR="00EE1FE7" w:rsidRPr="00586764">
        <w:rPr>
          <w:rFonts w:ascii="Arial" w:eastAsia="Times New Roman" w:hAnsi="Arial" w:cs="Arial"/>
          <w:lang w:val="en-US" w:eastAsia="en-GB"/>
        </w:rPr>
        <w:t>, run by highly trained teaching assistants.</w:t>
      </w:r>
    </w:p>
    <w:p w:rsidR="00EE1FE7" w:rsidRPr="00586764" w:rsidRDefault="00EE1FE7" w:rsidP="002F6086">
      <w:pPr>
        <w:numPr>
          <w:ilvl w:val="0"/>
          <w:numId w:val="26"/>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Buddy system</w:t>
      </w:r>
      <w:r w:rsidR="00191E5A" w:rsidRPr="00586764">
        <w:rPr>
          <w:rFonts w:ascii="Arial" w:eastAsia="Times New Roman" w:hAnsi="Arial" w:cs="Arial"/>
          <w:lang w:val="en-US" w:eastAsia="en-GB"/>
        </w:rPr>
        <w:t>.</w:t>
      </w:r>
    </w:p>
    <w:p w:rsidR="00EE1FE7" w:rsidRPr="00586764" w:rsidRDefault="00EE1FE7" w:rsidP="002F6086">
      <w:pPr>
        <w:numPr>
          <w:ilvl w:val="0"/>
          <w:numId w:val="26"/>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Homework Club for those children who may not have access to resources and equipment at home.</w:t>
      </w:r>
    </w:p>
    <w:p w:rsidR="00773554"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Please note that some of these interventions will run for a limited period to fill a specific need.</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br/>
      </w:r>
      <w:r w:rsidRPr="00586764">
        <w:rPr>
          <w:rFonts w:ascii="Arial" w:eastAsia="Times New Roman" w:hAnsi="Arial" w:cs="Arial"/>
          <w:b/>
          <w:bCs/>
          <w:lang w:val="en-US" w:eastAsia="en-GB"/>
        </w:rPr>
        <w:t>15. How will you support my child when they are joining this school, leaving this school or transferring to another class?</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We </w:t>
      </w:r>
      <w:proofErr w:type="spellStart"/>
      <w:r w:rsidRPr="00586764">
        <w:rPr>
          <w:rFonts w:ascii="Arial" w:eastAsia="Times New Roman" w:hAnsi="Arial" w:cs="Arial"/>
          <w:lang w:val="en-US" w:eastAsia="en-GB"/>
        </w:rPr>
        <w:t>recognise</w:t>
      </w:r>
      <w:proofErr w:type="spellEnd"/>
      <w:r w:rsidRPr="00586764">
        <w:rPr>
          <w:rFonts w:ascii="Arial" w:eastAsia="Times New Roman" w:hAnsi="Arial" w:cs="Arial"/>
          <w:lang w:val="en-US" w:eastAsia="en-GB"/>
        </w:rPr>
        <w:t xml:space="preserve"> that transitions can be difficult for a child with SEN and we take steps to ensure that any transition is as smooth as possible.</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If your child is joining us from another school:</w:t>
      </w:r>
    </w:p>
    <w:p w:rsidR="00EE1FE7" w:rsidRPr="00586764" w:rsidRDefault="00EE1FE7" w:rsidP="002F6086">
      <w:pPr>
        <w:numPr>
          <w:ilvl w:val="0"/>
          <w:numId w:val="2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The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will visit pre-schools with the Foundation Stage Leader when appropriate.</w:t>
      </w:r>
    </w:p>
    <w:p w:rsidR="00EE1FE7" w:rsidRPr="00586764" w:rsidRDefault="00EE1FE7" w:rsidP="002F6086">
      <w:pPr>
        <w:numPr>
          <w:ilvl w:val="0"/>
          <w:numId w:val="2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If your child would be helped by a book/passport to support them in understanding moving on, then one will be made for them.</w:t>
      </w:r>
    </w:p>
    <w:p w:rsidR="00EE1FE7" w:rsidRPr="00586764" w:rsidRDefault="00EE1FE7" w:rsidP="00191E5A">
      <w:pPr>
        <w:numPr>
          <w:ilvl w:val="0"/>
          <w:numId w:val="2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Your child will be able to visit our school, stay for a taster session and meet their new teacher if this is appropriate.</w:t>
      </w:r>
    </w:p>
    <w:p w:rsidR="00EE1FE7" w:rsidRPr="00586764" w:rsidRDefault="00EE1FE7" w:rsidP="002F6086">
      <w:pPr>
        <w:numPr>
          <w:ilvl w:val="0"/>
          <w:numId w:val="27"/>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Extra visits can be arranged where appropriate.</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If your child is moving to another school:</w:t>
      </w:r>
    </w:p>
    <w:p w:rsidR="00EE1FE7" w:rsidRPr="00586764" w:rsidRDefault="00EE1FE7" w:rsidP="002F6086">
      <w:pPr>
        <w:numPr>
          <w:ilvl w:val="0"/>
          <w:numId w:val="28"/>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lastRenderedPageBreak/>
        <w:t xml:space="preserve">We will contact the school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and ensure he/she knows about any special arrangements or support that needs to be made for your child. Where possible, a planning meeting will take place with the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from the new school.</w:t>
      </w:r>
    </w:p>
    <w:p w:rsidR="00EE1FE7" w:rsidRPr="00586764" w:rsidRDefault="00EE1FE7" w:rsidP="002F6086">
      <w:pPr>
        <w:numPr>
          <w:ilvl w:val="0"/>
          <w:numId w:val="28"/>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We will make sure that all records about your child are passed on as soon as possible.</w:t>
      </w:r>
    </w:p>
    <w:p w:rsidR="00EE1FE7" w:rsidRPr="00586764" w:rsidRDefault="00EE1FE7" w:rsidP="002F6086">
      <w:pPr>
        <w:numPr>
          <w:ilvl w:val="0"/>
          <w:numId w:val="28"/>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If your child would be helped by a book/passport to support them in understand moving on then one will be made for them.</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When moving classes in school:</w:t>
      </w:r>
    </w:p>
    <w:p w:rsidR="00EE1FE7" w:rsidRPr="00586764" w:rsidRDefault="00EE1FE7" w:rsidP="002F6086">
      <w:pPr>
        <w:numPr>
          <w:ilvl w:val="0"/>
          <w:numId w:val="29"/>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Information, including intervention records, will be passed on to the new class teacher in advance and in most cases a planning meeting will take place with the new teacher where </w:t>
      </w:r>
      <w:r w:rsidR="000504CC" w:rsidRPr="00586764">
        <w:rPr>
          <w:rFonts w:ascii="Arial" w:eastAsia="Times New Roman" w:hAnsi="Arial" w:cs="Arial"/>
          <w:lang w:val="en-US" w:eastAsia="en-GB"/>
        </w:rPr>
        <w:t>SEN Support plans</w:t>
      </w:r>
      <w:r w:rsidRPr="00586764">
        <w:rPr>
          <w:rFonts w:ascii="Arial" w:eastAsia="Times New Roman" w:hAnsi="Arial" w:cs="Arial"/>
          <w:lang w:val="en-US" w:eastAsia="en-GB"/>
        </w:rPr>
        <w:t xml:space="preserve"> will be shared.</w:t>
      </w:r>
    </w:p>
    <w:p w:rsidR="00EE1FE7" w:rsidRPr="00586764" w:rsidRDefault="00EE1FE7" w:rsidP="002F6086">
      <w:pPr>
        <w:numPr>
          <w:ilvl w:val="0"/>
          <w:numId w:val="29"/>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If your child would be helped by a book/passport to support them in understand moving on then one will be made for them.</w:t>
      </w:r>
    </w:p>
    <w:p w:rsidR="00EE1FE7" w:rsidRPr="00586764" w:rsidRDefault="00EE1FE7" w:rsidP="002F6086">
      <w:pPr>
        <w:numPr>
          <w:ilvl w:val="0"/>
          <w:numId w:val="29"/>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If appropriate and especially in the case of children with EHC Plans, meetings with past and present teachers and parents can be arranged before the end of the academic year to share information.</w:t>
      </w:r>
    </w:p>
    <w:p w:rsidR="00EE1FE7" w:rsidRPr="00586764" w:rsidRDefault="00EE1FE7" w:rsidP="00EE1FE7">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In Year 6:</w:t>
      </w:r>
    </w:p>
    <w:p w:rsidR="00EE1FE7" w:rsidRPr="00586764" w:rsidRDefault="00EE1FE7" w:rsidP="002F6086">
      <w:pPr>
        <w:numPr>
          <w:ilvl w:val="0"/>
          <w:numId w:val="30"/>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 xml:space="preserve">The </w:t>
      </w:r>
      <w:proofErr w:type="spellStart"/>
      <w:r w:rsidRPr="00586764">
        <w:rPr>
          <w:rFonts w:ascii="Arial" w:eastAsia="Times New Roman" w:hAnsi="Arial" w:cs="Arial"/>
          <w:lang w:val="en-US" w:eastAsia="en-GB"/>
        </w:rPr>
        <w:t>SENCo</w:t>
      </w:r>
      <w:proofErr w:type="spellEnd"/>
      <w:r w:rsidR="000504CC" w:rsidRPr="00586764">
        <w:rPr>
          <w:rFonts w:ascii="Arial" w:eastAsia="Times New Roman" w:hAnsi="Arial" w:cs="Arial"/>
          <w:lang w:val="en-US" w:eastAsia="en-GB"/>
        </w:rPr>
        <w:t>/ Year 6 teacher</w:t>
      </w:r>
      <w:r w:rsidRPr="00586764">
        <w:rPr>
          <w:rFonts w:ascii="Arial" w:eastAsia="Times New Roman" w:hAnsi="Arial" w:cs="Arial"/>
          <w:lang w:val="en-US" w:eastAsia="en-GB"/>
        </w:rPr>
        <w:t xml:space="preserve"> will discuss the specific needs of your child with the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of the child’s secondary school. In most cases, a transition review meeting, to which you will be invited, will take place with the </w:t>
      </w:r>
      <w:proofErr w:type="spellStart"/>
      <w:r w:rsidRPr="00586764">
        <w:rPr>
          <w:rFonts w:ascii="Arial" w:eastAsia="Times New Roman" w:hAnsi="Arial" w:cs="Arial"/>
          <w:lang w:val="en-US" w:eastAsia="en-GB"/>
        </w:rPr>
        <w:t>SENCo</w:t>
      </w:r>
      <w:proofErr w:type="spellEnd"/>
      <w:r w:rsidRPr="00586764">
        <w:rPr>
          <w:rFonts w:ascii="Arial" w:eastAsia="Times New Roman" w:hAnsi="Arial" w:cs="Arial"/>
          <w:lang w:val="en-US" w:eastAsia="en-GB"/>
        </w:rPr>
        <w:t xml:space="preserve"> from the new school.</w:t>
      </w:r>
    </w:p>
    <w:p w:rsidR="00EE1FE7" w:rsidRPr="00586764" w:rsidRDefault="00EE1FE7" w:rsidP="002F6086">
      <w:pPr>
        <w:numPr>
          <w:ilvl w:val="0"/>
          <w:numId w:val="30"/>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Your child will participate in focused learning relating to aspects of transition, to support their understanding of the changes ahead.</w:t>
      </w:r>
    </w:p>
    <w:p w:rsidR="00EE1FE7" w:rsidRPr="00586764" w:rsidRDefault="00EE1FE7" w:rsidP="002F6086">
      <w:pPr>
        <w:numPr>
          <w:ilvl w:val="0"/>
          <w:numId w:val="30"/>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Where possible, your child will visit their new school on several occasions, and in some cases staff from the new school will visit your child in this school.</w:t>
      </w:r>
    </w:p>
    <w:p w:rsidR="00EE1FE7" w:rsidRPr="00586764" w:rsidRDefault="00EE1FE7" w:rsidP="002F6086">
      <w:pPr>
        <w:numPr>
          <w:ilvl w:val="0"/>
          <w:numId w:val="30"/>
        </w:numPr>
        <w:shd w:val="clear" w:color="auto" w:fill="FFFFFF"/>
        <w:spacing w:after="0" w:line="315" w:lineRule="atLeast"/>
        <w:ind w:left="300"/>
        <w:rPr>
          <w:rFonts w:ascii="Arial" w:eastAsia="Times New Roman" w:hAnsi="Arial" w:cs="Arial"/>
          <w:lang w:val="en-US" w:eastAsia="en-GB"/>
        </w:rPr>
      </w:pPr>
      <w:r w:rsidRPr="00586764">
        <w:rPr>
          <w:rFonts w:ascii="Arial" w:eastAsia="Times New Roman" w:hAnsi="Arial" w:cs="Arial"/>
          <w:lang w:val="en-US" w:eastAsia="en-GB"/>
        </w:rPr>
        <w:t>If your child would be helped by a book/passport to support them in understand moving on then one will be made for them.</w:t>
      </w:r>
    </w:p>
    <w:p w:rsidR="002A0B06" w:rsidRDefault="00252291" w:rsidP="00DE6C5C">
      <w:pPr>
        <w:shd w:val="clear" w:color="auto" w:fill="FFFFFF"/>
        <w:spacing w:before="100" w:beforeAutospacing="1" w:after="100" w:afterAutospacing="1" w:line="360" w:lineRule="atLeast"/>
        <w:jc w:val="both"/>
        <w:rPr>
          <w:rFonts w:ascii="Arial" w:eastAsia="Times New Roman" w:hAnsi="Arial" w:cs="Arial"/>
          <w:lang w:val="en-US" w:eastAsia="en-GB"/>
        </w:rPr>
      </w:pPr>
      <w:r w:rsidRPr="00586764">
        <w:rPr>
          <w:rFonts w:ascii="Arial" w:eastAsia="Times New Roman" w:hAnsi="Arial" w:cs="Arial"/>
          <w:lang w:val="en-US" w:eastAsia="en-GB"/>
        </w:rPr>
        <w:t xml:space="preserve">If you </w:t>
      </w:r>
      <w:r w:rsidR="00DE6C5C" w:rsidRPr="00586764">
        <w:rPr>
          <w:rFonts w:ascii="Arial" w:eastAsia="Times New Roman" w:hAnsi="Arial" w:cs="Arial"/>
          <w:lang w:val="en-US" w:eastAsia="en-GB"/>
        </w:rPr>
        <w:t xml:space="preserve">require any more information or wish to discuss the information contained in this report, please contact </w:t>
      </w:r>
      <w:proofErr w:type="spellStart"/>
      <w:r w:rsidR="00DE6C5C" w:rsidRPr="00586764">
        <w:rPr>
          <w:rFonts w:ascii="Arial" w:eastAsia="Times New Roman" w:hAnsi="Arial" w:cs="Arial"/>
          <w:lang w:val="en-US" w:eastAsia="en-GB"/>
        </w:rPr>
        <w:t>Mrs</w:t>
      </w:r>
      <w:proofErr w:type="spellEnd"/>
      <w:r w:rsidR="00DE6C5C" w:rsidRPr="00586764">
        <w:rPr>
          <w:rFonts w:ascii="Arial" w:eastAsia="Times New Roman" w:hAnsi="Arial" w:cs="Arial"/>
          <w:lang w:val="en-US" w:eastAsia="en-GB"/>
        </w:rPr>
        <w:t xml:space="preserve"> Tate (SENCO) via the school office.</w:t>
      </w:r>
    </w:p>
    <w:p w:rsidR="00A40980" w:rsidRPr="003026DB" w:rsidRDefault="00A40980" w:rsidP="00A40980">
      <w:pPr>
        <w:spacing w:line="360" w:lineRule="auto"/>
        <w:jc w:val="both"/>
        <w:rPr>
          <w:rFonts w:ascii="Arial" w:hAnsi="Arial" w:cs="Arial"/>
          <w:b/>
        </w:rPr>
      </w:pPr>
      <w:r>
        <w:rPr>
          <w:rFonts w:ascii="Arial" w:hAnsi="Arial" w:cs="Arial"/>
          <w:b/>
        </w:rPr>
        <w:t>16</w:t>
      </w:r>
      <w:r w:rsidRPr="003026DB">
        <w:rPr>
          <w:rFonts w:ascii="Arial" w:hAnsi="Arial" w:cs="Arial"/>
          <w:b/>
        </w:rPr>
        <w:t>. Monitoring and evaluating effectiveness of SEN provision</w:t>
      </w:r>
    </w:p>
    <w:p w:rsidR="00A40980" w:rsidRPr="003026DB" w:rsidRDefault="00A40980" w:rsidP="00A40980">
      <w:pPr>
        <w:spacing w:line="360" w:lineRule="auto"/>
        <w:jc w:val="both"/>
        <w:rPr>
          <w:rFonts w:ascii="Arial" w:hAnsi="Arial" w:cs="Arial"/>
        </w:rPr>
      </w:pPr>
      <w:r w:rsidRPr="003026DB">
        <w:rPr>
          <w:rFonts w:ascii="Arial" w:hAnsi="Arial" w:cs="Arial"/>
        </w:rPr>
        <w:t>In addition to the individual cycle of action (Assess-Plan-Do-Review), SEN provision and the progress and attainment of students with special educational needs and/or disabilities is monitored and evaluated in a number of ways, including:</w:t>
      </w:r>
    </w:p>
    <w:p w:rsidR="00A40980" w:rsidRPr="00A40980" w:rsidRDefault="00A40980" w:rsidP="00A40980">
      <w:pPr>
        <w:pStyle w:val="ListParagraph"/>
        <w:numPr>
          <w:ilvl w:val="0"/>
          <w:numId w:val="48"/>
        </w:numPr>
        <w:spacing w:before="120" w:after="0" w:line="360" w:lineRule="auto"/>
        <w:contextualSpacing w:val="0"/>
        <w:jc w:val="both"/>
        <w:rPr>
          <w:rFonts w:ascii="Arial" w:hAnsi="Arial" w:cs="Arial"/>
        </w:rPr>
      </w:pPr>
      <w:r w:rsidRPr="00A40980">
        <w:rPr>
          <w:rFonts w:ascii="Arial" w:hAnsi="Arial" w:cs="Arial"/>
        </w:rPr>
        <w:t>classroom observation by the senior leadership team, the SENCO, governors and external verifiers</w:t>
      </w:r>
    </w:p>
    <w:p w:rsidR="00A40980" w:rsidRPr="00A40980" w:rsidRDefault="00A40980" w:rsidP="00A40980">
      <w:pPr>
        <w:pStyle w:val="ListParagraph"/>
        <w:numPr>
          <w:ilvl w:val="0"/>
          <w:numId w:val="48"/>
        </w:numPr>
        <w:spacing w:before="120" w:after="0" w:line="360" w:lineRule="auto"/>
        <w:contextualSpacing w:val="0"/>
        <w:jc w:val="both"/>
        <w:rPr>
          <w:rFonts w:ascii="Arial" w:hAnsi="Arial" w:cs="Arial"/>
        </w:rPr>
      </w:pPr>
      <w:r w:rsidRPr="00A40980">
        <w:rPr>
          <w:rFonts w:ascii="Arial" w:hAnsi="Arial" w:cs="Arial"/>
        </w:rPr>
        <w:t>ongoing assessment of progress made by students with SEND</w:t>
      </w:r>
    </w:p>
    <w:p w:rsidR="00A40980" w:rsidRPr="00A40980" w:rsidRDefault="00A40980" w:rsidP="00A40980">
      <w:pPr>
        <w:pStyle w:val="ListParagraph"/>
        <w:numPr>
          <w:ilvl w:val="0"/>
          <w:numId w:val="48"/>
        </w:numPr>
        <w:spacing w:before="120" w:after="0" w:line="360" w:lineRule="auto"/>
        <w:contextualSpacing w:val="0"/>
        <w:jc w:val="both"/>
        <w:rPr>
          <w:rFonts w:ascii="Arial" w:hAnsi="Arial" w:cs="Arial"/>
        </w:rPr>
      </w:pPr>
      <w:r w:rsidRPr="00A40980">
        <w:rPr>
          <w:rFonts w:ascii="Arial" w:hAnsi="Arial" w:cs="Arial"/>
        </w:rPr>
        <w:lastRenderedPageBreak/>
        <w:t>work sampling and scrutiny of planning to ensure effective matching of work to student need</w:t>
      </w:r>
    </w:p>
    <w:p w:rsidR="00A40980" w:rsidRPr="00A40980" w:rsidRDefault="00A40980" w:rsidP="00A40980">
      <w:pPr>
        <w:pStyle w:val="ListParagraph"/>
        <w:numPr>
          <w:ilvl w:val="0"/>
          <w:numId w:val="48"/>
        </w:numPr>
        <w:spacing w:before="120" w:after="0" w:line="360" w:lineRule="auto"/>
        <w:contextualSpacing w:val="0"/>
        <w:jc w:val="both"/>
        <w:rPr>
          <w:rFonts w:ascii="Arial" w:hAnsi="Arial" w:cs="Arial"/>
        </w:rPr>
      </w:pPr>
      <w:r w:rsidRPr="00A40980">
        <w:rPr>
          <w:rFonts w:ascii="Arial" w:hAnsi="Arial" w:cs="Arial"/>
        </w:rPr>
        <w:t>teacher meetings with the SENCO to provide advice and guidance on meeting the needs of students with SEND</w:t>
      </w:r>
    </w:p>
    <w:p w:rsidR="00A40980" w:rsidRPr="00A40980" w:rsidRDefault="00A40980" w:rsidP="00A40980">
      <w:pPr>
        <w:pStyle w:val="ListParagraph"/>
        <w:numPr>
          <w:ilvl w:val="0"/>
          <w:numId w:val="48"/>
        </w:numPr>
        <w:spacing w:before="120" w:after="0" w:line="360" w:lineRule="auto"/>
        <w:contextualSpacing w:val="0"/>
        <w:jc w:val="both"/>
        <w:rPr>
          <w:rFonts w:ascii="Arial" w:hAnsi="Arial" w:cs="Arial"/>
        </w:rPr>
      </w:pPr>
      <w:r>
        <w:rPr>
          <w:rFonts w:ascii="Arial" w:hAnsi="Arial" w:cs="Arial"/>
        </w:rPr>
        <w:t>pupil</w:t>
      </w:r>
      <w:r w:rsidRPr="00A40980">
        <w:rPr>
          <w:rFonts w:ascii="Arial" w:hAnsi="Arial" w:cs="Arial"/>
        </w:rPr>
        <w:t xml:space="preserve"> and parent feedback on the quality and effectiveness of interventions provided</w:t>
      </w:r>
    </w:p>
    <w:p w:rsidR="00A40980" w:rsidRPr="003026DB" w:rsidRDefault="00A40980" w:rsidP="00A40980">
      <w:pPr>
        <w:shd w:val="clear" w:color="auto" w:fill="FFFFFF"/>
        <w:spacing w:before="100" w:beforeAutospacing="1" w:after="100" w:afterAutospacing="1" w:line="360" w:lineRule="auto"/>
        <w:jc w:val="both"/>
        <w:rPr>
          <w:rFonts w:ascii="Arial" w:eastAsia="Times New Roman" w:hAnsi="Arial" w:cs="Arial"/>
          <w:color w:val="444444"/>
          <w:lang w:val="en-US"/>
        </w:rPr>
      </w:pPr>
      <w:bookmarkStart w:id="0" w:name="_Toc362853010"/>
      <w:bookmarkStart w:id="1" w:name="_Toc492996808"/>
      <w:r w:rsidRPr="003026DB">
        <w:rPr>
          <w:rFonts w:ascii="Arial" w:eastAsia="MS Gothic" w:hAnsi="Arial" w:cs="Arial"/>
          <w:b/>
          <w:bCs/>
          <w:lang w:val="en-US"/>
        </w:rPr>
        <w:t>17. Monitoring arrangements</w:t>
      </w:r>
      <w:bookmarkEnd w:id="0"/>
      <w:bookmarkEnd w:id="1"/>
    </w:p>
    <w:p w:rsidR="00A40980" w:rsidRDefault="00A40980" w:rsidP="00A40980">
      <w:pPr>
        <w:spacing w:before="120" w:after="120" w:line="360" w:lineRule="auto"/>
        <w:jc w:val="both"/>
        <w:rPr>
          <w:rFonts w:ascii="Arial" w:eastAsia="MS Mincho" w:hAnsi="Arial" w:cs="Arial"/>
          <w:lang w:val="en-US"/>
        </w:rPr>
      </w:pPr>
      <w:r w:rsidRPr="003026DB">
        <w:rPr>
          <w:rFonts w:ascii="Arial" w:eastAsia="MS Mincho" w:hAnsi="Arial" w:cs="Arial"/>
          <w:lang w:val="en-US"/>
        </w:rPr>
        <w:t xml:space="preserve">This policy and information report will be reviewed annually by the </w:t>
      </w:r>
      <w:proofErr w:type="spellStart"/>
      <w:r w:rsidRPr="003026DB">
        <w:rPr>
          <w:rFonts w:ascii="Arial" w:eastAsia="MS Mincho" w:hAnsi="Arial" w:cs="Arial"/>
          <w:lang w:val="en-US"/>
        </w:rPr>
        <w:t>SENCo</w:t>
      </w:r>
      <w:proofErr w:type="spellEnd"/>
      <w:r w:rsidRPr="003026DB">
        <w:rPr>
          <w:rFonts w:ascii="Arial" w:eastAsia="MS Mincho" w:hAnsi="Arial" w:cs="Arial"/>
          <w:lang w:val="en-US"/>
        </w:rPr>
        <w:t xml:space="preserve"> and SEN Governor. It will also be updated if any changes to the information are made during the year. It will be approved by the governing board. </w:t>
      </w:r>
    </w:p>
    <w:p w:rsidR="008D1558" w:rsidRDefault="008D1558" w:rsidP="00A40980">
      <w:pPr>
        <w:spacing w:before="120" w:after="120" w:line="360" w:lineRule="auto"/>
        <w:jc w:val="both"/>
        <w:rPr>
          <w:rFonts w:ascii="Arial" w:eastAsia="MS Mincho" w:hAnsi="Arial" w:cs="Arial"/>
          <w:lang w:val="en-US"/>
        </w:rPr>
      </w:pPr>
      <w:bookmarkStart w:id="2" w:name="_GoBack"/>
      <w:bookmarkEnd w:id="2"/>
    </w:p>
    <w:p w:rsidR="008D1558" w:rsidRDefault="008D1558" w:rsidP="00A40980">
      <w:pPr>
        <w:spacing w:before="120" w:after="120" w:line="360" w:lineRule="auto"/>
        <w:jc w:val="both"/>
        <w:rPr>
          <w:rFonts w:ascii="Arial" w:eastAsia="MS Mincho" w:hAnsi="Arial" w:cs="Arial"/>
          <w:lang w:val="en-US"/>
        </w:rPr>
      </w:pPr>
      <w:r>
        <w:rPr>
          <w:rFonts w:ascii="Arial" w:eastAsia="MS Mincho" w:hAnsi="Arial" w:cs="Arial"/>
          <w:lang w:val="en-US"/>
        </w:rPr>
        <w:t>This information report was reviewed and amended by:</w:t>
      </w:r>
    </w:p>
    <w:p w:rsidR="008D1558" w:rsidRDefault="008D1558" w:rsidP="00A40980">
      <w:pPr>
        <w:spacing w:before="120" w:after="120" w:line="360" w:lineRule="auto"/>
        <w:jc w:val="both"/>
        <w:rPr>
          <w:rFonts w:ascii="Arial" w:eastAsia="MS Mincho" w:hAnsi="Arial" w:cs="Arial"/>
          <w:lang w:val="en-US"/>
        </w:rPr>
      </w:pPr>
      <w:r>
        <w:rPr>
          <w:rFonts w:ascii="Arial" w:eastAsia="MS Mincho" w:hAnsi="Arial" w:cs="Arial"/>
          <w:lang w:val="en-US"/>
        </w:rPr>
        <w:t>Erica Tate SENDCO</w:t>
      </w:r>
    </w:p>
    <w:p w:rsidR="008D1558" w:rsidRDefault="008D1558" w:rsidP="00A40980">
      <w:pPr>
        <w:spacing w:before="120" w:after="120" w:line="360" w:lineRule="auto"/>
        <w:jc w:val="both"/>
        <w:rPr>
          <w:rFonts w:ascii="Arial" w:eastAsia="MS Mincho" w:hAnsi="Arial" w:cs="Arial"/>
          <w:lang w:val="en-US"/>
        </w:rPr>
      </w:pPr>
    </w:p>
    <w:p w:rsidR="008D1558" w:rsidRPr="003026DB" w:rsidRDefault="008D1558" w:rsidP="00A40980">
      <w:pPr>
        <w:spacing w:before="120" w:after="120" w:line="360" w:lineRule="auto"/>
        <w:jc w:val="both"/>
        <w:rPr>
          <w:rFonts w:ascii="Arial" w:eastAsia="MS Mincho" w:hAnsi="Arial" w:cs="Arial"/>
          <w:lang w:val="en-US"/>
        </w:rPr>
      </w:pPr>
      <w:r>
        <w:rPr>
          <w:rFonts w:ascii="Arial" w:eastAsia="MS Mincho" w:hAnsi="Arial" w:cs="Arial"/>
          <w:lang w:val="en-US"/>
        </w:rPr>
        <w:t>September 2020</w:t>
      </w:r>
    </w:p>
    <w:p w:rsidR="00A40980" w:rsidRPr="00586764" w:rsidRDefault="00A40980" w:rsidP="00DE6C5C">
      <w:pPr>
        <w:shd w:val="clear" w:color="auto" w:fill="FFFFFF"/>
        <w:spacing w:before="100" w:beforeAutospacing="1" w:after="100" w:afterAutospacing="1" w:line="360" w:lineRule="atLeast"/>
        <w:jc w:val="both"/>
        <w:rPr>
          <w:rFonts w:ascii="Arial" w:eastAsia="Times New Roman" w:hAnsi="Arial" w:cs="Arial"/>
          <w:lang w:val="en-US" w:eastAsia="en-GB"/>
        </w:rPr>
      </w:pPr>
    </w:p>
    <w:sectPr w:rsidR="00A40980" w:rsidRPr="0058676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EB" w:rsidRDefault="00AD08EB" w:rsidP="00AD08EB">
      <w:pPr>
        <w:spacing w:after="0" w:line="240" w:lineRule="auto"/>
      </w:pPr>
      <w:r>
        <w:separator/>
      </w:r>
    </w:p>
  </w:endnote>
  <w:endnote w:type="continuationSeparator" w:id="0">
    <w:p w:rsidR="00AD08EB" w:rsidRDefault="00AD08EB" w:rsidP="00AD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656757"/>
      <w:docPartObj>
        <w:docPartGallery w:val="Page Numbers (Bottom of Page)"/>
        <w:docPartUnique/>
      </w:docPartObj>
    </w:sdtPr>
    <w:sdtEndPr>
      <w:rPr>
        <w:noProof/>
      </w:rPr>
    </w:sdtEndPr>
    <w:sdtContent>
      <w:p w:rsidR="00BD00E4" w:rsidRDefault="00BD00E4">
        <w:pPr>
          <w:pStyle w:val="Footer"/>
          <w:jc w:val="center"/>
        </w:pPr>
        <w:r>
          <w:fldChar w:fldCharType="begin"/>
        </w:r>
        <w:r>
          <w:instrText xml:space="preserve"> PAGE   \* MERGEFORMAT </w:instrText>
        </w:r>
        <w:r>
          <w:fldChar w:fldCharType="separate"/>
        </w:r>
        <w:r w:rsidR="008D1558">
          <w:rPr>
            <w:noProof/>
          </w:rPr>
          <w:t>13</w:t>
        </w:r>
        <w:r>
          <w:rPr>
            <w:noProof/>
          </w:rPr>
          <w:fldChar w:fldCharType="end"/>
        </w:r>
      </w:p>
    </w:sdtContent>
  </w:sdt>
  <w:p w:rsidR="00BD00E4" w:rsidRDefault="00BD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EB" w:rsidRDefault="00AD08EB" w:rsidP="00AD08EB">
      <w:pPr>
        <w:spacing w:after="0" w:line="240" w:lineRule="auto"/>
      </w:pPr>
      <w:r>
        <w:separator/>
      </w:r>
    </w:p>
  </w:footnote>
  <w:footnote w:type="continuationSeparator" w:id="0">
    <w:p w:rsidR="00AD08EB" w:rsidRDefault="00AD08EB" w:rsidP="00AD0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4F7"/>
    <w:multiLevelType w:val="multilevel"/>
    <w:tmpl w:val="AE68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81A"/>
    <w:multiLevelType w:val="multilevel"/>
    <w:tmpl w:val="417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3D2D"/>
    <w:multiLevelType w:val="hybridMultilevel"/>
    <w:tmpl w:val="795A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D58CF"/>
    <w:multiLevelType w:val="hybridMultilevel"/>
    <w:tmpl w:val="93C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C732A"/>
    <w:multiLevelType w:val="multilevel"/>
    <w:tmpl w:val="B99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1744C"/>
    <w:multiLevelType w:val="multilevel"/>
    <w:tmpl w:val="A77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6084A"/>
    <w:multiLevelType w:val="hybridMultilevel"/>
    <w:tmpl w:val="4192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013E1"/>
    <w:multiLevelType w:val="multilevel"/>
    <w:tmpl w:val="9B86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506F3"/>
    <w:multiLevelType w:val="multilevel"/>
    <w:tmpl w:val="8EAC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936B2"/>
    <w:multiLevelType w:val="multilevel"/>
    <w:tmpl w:val="3312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73B5B"/>
    <w:multiLevelType w:val="multilevel"/>
    <w:tmpl w:val="9EA4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45B88"/>
    <w:multiLevelType w:val="hybridMultilevel"/>
    <w:tmpl w:val="8C98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962C1"/>
    <w:multiLevelType w:val="hybridMultilevel"/>
    <w:tmpl w:val="73DA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F5CFC"/>
    <w:multiLevelType w:val="multilevel"/>
    <w:tmpl w:val="F5E6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D403C"/>
    <w:multiLevelType w:val="multilevel"/>
    <w:tmpl w:val="134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A23AA"/>
    <w:multiLevelType w:val="multilevel"/>
    <w:tmpl w:val="DC8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82813"/>
    <w:multiLevelType w:val="hybridMultilevel"/>
    <w:tmpl w:val="5210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74990"/>
    <w:multiLevelType w:val="multilevel"/>
    <w:tmpl w:val="CA12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124FC"/>
    <w:multiLevelType w:val="multilevel"/>
    <w:tmpl w:val="1962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367809"/>
    <w:multiLevelType w:val="hybridMultilevel"/>
    <w:tmpl w:val="BBF40D5E"/>
    <w:lvl w:ilvl="0" w:tplc="1908C3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1F00F3"/>
    <w:multiLevelType w:val="multilevel"/>
    <w:tmpl w:val="3B82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413776"/>
    <w:multiLevelType w:val="multilevel"/>
    <w:tmpl w:val="D0E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AC358B"/>
    <w:multiLevelType w:val="multilevel"/>
    <w:tmpl w:val="8E1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61660"/>
    <w:multiLevelType w:val="multilevel"/>
    <w:tmpl w:val="0FAA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F46271"/>
    <w:multiLevelType w:val="multilevel"/>
    <w:tmpl w:val="BF8E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42D6E"/>
    <w:multiLevelType w:val="multilevel"/>
    <w:tmpl w:val="28A2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546F37"/>
    <w:multiLevelType w:val="multilevel"/>
    <w:tmpl w:val="134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10DB7"/>
    <w:multiLevelType w:val="multilevel"/>
    <w:tmpl w:val="A17A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C7AC1"/>
    <w:multiLevelType w:val="multilevel"/>
    <w:tmpl w:val="0C7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A0853"/>
    <w:multiLevelType w:val="hybridMultilevel"/>
    <w:tmpl w:val="5612409A"/>
    <w:lvl w:ilvl="0" w:tplc="78E6AFD6">
      <w:numFmt w:val="bullet"/>
      <w:lvlText w:val="·"/>
      <w:lvlJc w:val="left"/>
      <w:pPr>
        <w:ind w:left="300" w:hanging="360"/>
      </w:pPr>
      <w:rPr>
        <w:rFonts w:ascii="Verdana" w:eastAsia="Times New Roman" w:hAnsi="Verdana" w:cs="Times New Roman"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56FD0145"/>
    <w:multiLevelType w:val="hybridMultilevel"/>
    <w:tmpl w:val="D908860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2" w15:restartNumberingAfterBreak="0">
    <w:nsid w:val="59525ABE"/>
    <w:multiLevelType w:val="multilevel"/>
    <w:tmpl w:val="E83C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CC4333"/>
    <w:multiLevelType w:val="multilevel"/>
    <w:tmpl w:val="6402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D03F4E"/>
    <w:multiLevelType w:val="hybridMultilevel"/>
    <w:tmpl w:val="CD96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22E0D"/>
    <w:multiLevelType w:val="multilevel"/>
    <w:tmpl w:val="CF62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7137F"/>
    <w:multiLevelType w:val="hybridMultilevel"/>
    <w:tmpl w:val="0DF8544A"/>
    <w:lvl w:ilvl="0" w:tplc="4B1830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32ADA"/>
    <w:multiLevelType w:val="hybridMultilevel"/>
    <w:tmpl w:val="4D1C87AC"/>
    <w:lvl w:ilvl="0" w:tplc="AA0031D0">
      <w:numFmt w:val="bullet"/>
      <w:lvlText w:val="·"/>
      <w:lvlJc w:val="left"/>
      <w:pPr>
        <w:ind w:left="300" w:hanging="360"/>
      </w:pPr>
      <w:rPr>
        <w:rFonts w:ascii="Verdana" w:eastAsia="Times New Roman" w:hAnsi="Verdana" w:cs="Times New Roman"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65E3100D"/>
    <w:multiLevelType w:val="hybridMultilevel"/>
    <w:tmpl w:val="2FD4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105C0"/>
    <w:multiLevelType w:val="multilevel"/>
    <w:tmpl w:val="99B2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1059B5"/>
    <w:multiLevelType w:val="multilevel"/>
    <w:tmpl w:val="6372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70E33"/>
    <w:multiLevelType w:val="multilevel"/>
    <w:tmpl w:val="E2B8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4F0C31"/>
    <w:multiLevelType w:val="hybridMultilevel"/>
    <w:tmpl w:val="E226919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3" w15:restartNumberingAfterBreak="0">
    <w:nsid w:val="769F7628"/>
    <w:multiLevelType w:val="hybridMultilevel"/>
    <w:tmpl w:val="60C8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32DBB"/>
    <w:multiLevelType w:val="multilevel"/>
    <w:tmpl w:val="2D046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16469B"/>
    <w:multiLevelType w:val="multilevel"/>
    <w:tmpl w:val="B6FA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3B4542"/>
    <w:multiLevelType w:val="multilevel"/>
    <w:tmpl w:val="5846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1C51DE"/>
    <w:multiLevelType w:val="multilevel"/>
    <w:tmpl w:val="FA74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9"/>
  </w:num>
  <w:num w:numId="4">
    <w:abstractNumId w:val="44"/>
  </w:num>
  <w:num w:numId="5">
    <w:abstractNumId w:val="26"/>
  </w:num>
  <w:num w:numId="6">
    <w:abstractNumId w:val="19"/>
  </w:num>
  <w:num w:numId="7">
    <w:abstractNumId w:val="4"/>
  </w:num>
  <w:num w:numId="8">
    <w:abstractNumId w:val="23"/>
  </w:num>
  <w:num w:numId="9">
    <w:abstractNumId w:val="25"/>
  </w:num>
  <w:num w:numId="10">
    <w:abstractNumId w:val="39"/>
  </w:num>
  <w:num w:numId="11">
    <w:abstractNumId w:val="40"/>
  </w:num>
  <w:num w:numId="12">
    <w:abstractNumId w:val="10"/>
  </w:num>
  <w:num w:numId="13">
    <w:abstractNumId w:val="35"/>
  </w:num>
  <w:num w:numId="14">
    <w:abstractNumId w:val="33"/>
  </w:num>
  <w:num w:numId="15">
    <w:abstractNumId w:val="7"/>
  </w:num>
  <w:num w:numId="16">
    <w:abstractNumId w:val="21"/>
  </w:num>
  <w:num w:numId="17">
    <w:abstractNumId w:val="1"/>
  </w:num>
  <w:num w:numId="18">
    <w:abstractNumId w:val="15"/>
  </w:num>
  <w:num w:numId="19">
    <w:abstractNumId w:val="16"/>
  </w:num>
  <w:num w:numId="20">
    <w:abstractNumId w:val="11"/>
  </w:num>
  <w:num w:numId="21">
    <w:abstractNumId w:val="0"/>
  </w:num>
  <w:num w:numId="22">
    <w:abstractNumId w:val="22"/>
  </w:num>
  <w:num w:numId="23">
    <w:abstractNumId w:val="29"/>
  </w:num>
  <w:num w:numId="24">
    <w:abstractNumId w:val="18"/>
  </w:num>
  <w:num w:numId="25">
    <w:abstractNumId w:val="28"/>
  </w:num>
  <w:num w:numId="26">
    <w:abstractNumId w:val="5"/>
  </w:num>
  <w:num w:numId="27">
    <w:abstractNumId w:val="45"/>
  </w:num>
  <w:num w:numId="28">
    <w:abstractNumId w:val="47"/>
  </w:num>
  <w:num w:numId="29">
    <w:abstractNumId w:val="14"/>
  </w:num>
  <w:num w:numId="30">
    <w:abstractNumId w:val="32"/>
  </w:num>
  <w:num w:numId="31">
    <w:abstractNumId w:val="36"/>
  </w:num>
  <w:num w:numId="32">
    <w:abstractNumId w:val="42"/>
  </w:num>
  <w:num w:numId="33">
    <w:abstractNumId w:val="2"/>
  </w:num>
  <w:num w:numId="34">
    <w:abstractNumId w:val="12"/>
  </w:num>
  <w:num w:numId="35">
    <w:abstractNumId w:val="17"/>
  </w:num>
  <w:num w:numId="36">
    <w:abstractNumId w:val="13"/>
  </w:num>
  <w:num w:numId="37">
    <w:abstractNumId w:val="34"/>
  </w:num>
  <w:num w:numId="38">
    <w:abstractNumId w:val="20"/>
  </w:num>
  <w:num w:numId="39">
    <w:abstractNumId w:val="27"/>
  </w:num>
  <w:num w:numId="40">
    <w:abstractNumId w:val="37"/>
  </w:num>
  <w:num w:numId="41">
    <w:abstractNumId w:val="3"/>
  </w:num>
  <w:num w:numId="42">
    <w:abstractNumId w:val="30"/>
  </w:num>
  <w:num w:numId="43">
    <w:abstractNumId w:val="31"/>
  </w:num>
  <w:num w:numId="44">
    <w:abstractNumId w:val="8"/>
  </w:num>
  <w:num w:numId="45">
    <w:abstractNumId w:val="38"/>
  </w:num>
  <w:num w:numId="46">
    <w:abstractNumId w:val="43"/>
  </w:num>
  <w:num w:numId="47">
    <w:abstractNumId w:val="46"/>
  </w:num>
  <w:num w:numId="48">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E7"/>
    <w:rsid w:val="000504CC"/>
    <w:rsid w:val="00054923"/>
    <w:rsid w:val="00071EB0"/>
    <w:rsid w:val="00123709"/>
    <w:rsid w:val="001516FC"/>
    <w:rsid w:val="00190A49"/>
    <w:rsid w:val="00191E5A"/>
    <w:rsid w:val="001F1763"/>
    <w:rsid w:val="002008F4"/>
    <w:rsid w:val="00252291"/>
    <w:rsid w:val="002617BF"/>
    <w:rsid w:val="002779F2"/>
    <w:rsid w:val="002A0B06"/>
    <w:rsid w:val="002A3458"/>
    <w:rsid w:val="002F6086"/>
    <w:rsid w:val="00312B84"/>
    <w:rsid w:val="00343D41"/>
    <w:rsid w:val="003563F0"/>
    <w:rsid w:val="003F4123"/>
    <w:rsid w:val="00412F90"/>
    <w:rsid w:val="00431FA6"/>
    <w:rsid w:val="00470470"/>
    <w:rsid w:val="004B19D6"/>
    <w:rsid w:val="00586764"/>
    <w:rsid w:val="006724DB"/>
    <w:rsid w:val="006D4B4D"/>
    <w:rsid w:val="006F0F5F"/>
    <w:rsid w:val="00753CE8"/>
    <w:rsid w:val="00770B4B"/>
    <w:rsid w:val="00773554"/>
    <w:rsid w:val="00777736"/>
    <w:rsid w:val="007B2DB9"/>
    <w:rsid w:val="007D5831"/>
    <w:rsid w:val="00846CAD"/>
    <w:rsid w:val="008A2300"/>
    <w:rsid w:val="008D1558"/>
    <w:rsid w:val="008F090E"/>
    <w:rsid w:val="00934B2B"/>
    <w:rsid w:val="009A1BC5"/>
    <w:rsid w:val="00A263F6"/>
    <w:rsid w:val="00A40980"/>
    <w:rsid w:val="00AD08EB"/>
    <w:rsid w:val="00B11E08"/>
    <w:rsid w:val="00B177C4"/>
    <w:rsid w:val="00B41E8B"/>
    <w:rsid w:val="00B81F30"/>
    <w:rsid w:val="00B825D0"/>
    <w:rsid w:val="00BD00E4"/>
    <w:rsid w:val="00BE53D9"/>
    <w:rsid w:val="00C16319"/>
    <w:rsid w:val="00C37491"/>
    <w:rsid w:val="00DC11BA"/>
    <w:rsid w:val="00DC6D19"/>
    <w:rsid w:val="00DE6C5C"/>
    <w:rsid w:val="00E70BAD"/>
    <w:rsid w:val="00EA3F60"/>
    <w:rsid w:val="00EB36F2"/>
    <w:rsid w:val="00EE1FE7"/>
    <w:rsid w:val="00F26D24"/>
    <w:rsid w:val="00F664C5"/>
    <w:rsid w:val="00FA32D6"/>
    <w:rsid w:val="00FD488C"/>
    <w:rsid w:val="00FE3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BCACC-4C59-4764-9422-AA855FEF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FE7"/>
    <w:rPr>
      <w:strike w:val="0"/>
      <w:dstrike w:val="0"/>
      <w:color w:val="003B9E"/>
      <w:u w:val="none"/>
      <w:effect w:val="none"/>
    </w:rPr>
  </w:style>
  <w:style w:type="character" w:styleId="Strong">
    <w:name w:val="Strong"/>
    <w:basedOn w:val="DefaultParagraphFont"/>
    <w:uiPriority w:val="22"/>
    <w:qFormat/>
    <w:rsid w:val="00EE1FE7"/>
    <w:rPr>
      <w:b/>
      <w:bCs/>
    </w:rPr>
  </w:style>
  <w:style w:type="paragraph" w:styleId="ListParagraph">
    <w:name w:val="List Paragraph"/>
    <w:basedOn w:val="Normal"/>
    <w:uiPriority w:val="34"/>
    <w:qFormat/>
    <w:rsid w:val="00EE1FE7"/>
    <w:pPr>
      <w:ind w:left="720"/>
      <w:contextualSpacing/>
    </w:pPr>
  </w:style>
  <w:style w:type="paragraph" w:styleId="Header">
    <w:name w:val="header"/>
    <w:basedOn w:val="Normal"/>
    <w:link w:val="HeaderChar"/>
    <w:uiPriority w:val="99"/>
    <w:unhideWhenUsed/>
    <w:rsid w:val="00AD0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8EB"/>
  </w:style>
  <w:style w:type="paragraph" w:styleId="Footer">
    <w:name w:val="footer"/>
    <w:basedOn w:val="Normal"/>
    <w:link w:val="FooterChar"/>
    <w:uiPriority w:val="99"/>
    <w:unhideWhenUsed/>
    <w:rsid w:val="00AD0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7500">
      <w:bodyDiv w:val="1"/>
      <w:marLeft w:val="0"/>
      <w:marRight w:val="0"/>
      <w:marTop w:val="0"/>
      <w:marBottom w:val="0"/>
      <w:divBdr>
        <w:top w:val="none" w:sz="0" w:space="0" w:color="auto"/>
        <w:left w:val="none" w:sz="0" w:space="0" w:color="auto"/>
        <w:bottom w:val="none" w:sz="0" w:space="0" w:color="auto"/>
        <w:right w:val="none" w:sz="0" w:space="0" w:color="auto"/>
      </w:divBdr>
      <w:divsChild>
        <w:div w:id="1537428913">
          <w:marLeft w:val="0"/>
          <w:marRight w:val="0"/>
          <w:marTop w:val="0"/>
          <w:marBottom w:val="0"/>
          <w:divBdr>
            <w:top w:val="none" w:sz="0" w:space="0" w:color="auto"/>
            <w:left w:val="none" w:sz="0" w:space="0" w:color="auto"/>
            <w:bottom w:val="none" w:sz="0" w:space="0" w:color="auto"/>
            <w:right w:val="none" w:sz="0" w:space="0" w:color="auto"/>
          </w:divBdr>
          <w:divsChild>
            <w:div w:id="2060670330">
              <w:marLeft w:val="0"/>
              <w:marRight w:val="0"/>
              <w:marTop w:val="0"/>
              <w:marBottom w:val="0"/>
              <w:divBdr>
                <w:top w:val="none" w:sz="0" w:space="0" w:color="auto"/>
                <w:left w:val="none" w:sz="0" w:space="0" w:color="auto"/>
                <w:bottom w:val="none" w:sz="0" w:space="0" w:color="auto"/>
                <w:right w:val="none" w:sz="0" w:space="0" w:color="auto"/>
              </w:divBdr>
              <w:divsChild>
                <w:div w:id="1435856550">
                  <w:marLeft w:val="0"/>
                  <w:marRight w:val="0"/>
                  <w:marTop w:val="0"/>
                  <w:marBottom w:val="0"/>
                  <w:divBdr>
                    <w:top w:val="single" w:sz="6" w:space="15" w:color="CAD6F5"/>
                    <w:left w:val="single" w:sz="6" w:space="15" w:color="CAD6F5"/>
                    <w:bottom w:val="single" w:sz="6" w:space="15" w:color="CAD6F5"/>
                    <w:right w:val="single" w:sz="6" w:space="15" w:color="CAD6F5"/>
                  </w:divBdr>
                  <w:divsChild>
                    <w:div w:id="1778677714">
                      <w:marLeft w:val="0"/>
                      <w:marRight w:val="0"/>
                      <w:marTop w:val="0"/>
                      <w:marBottom w:val="0"/>
                      <w:divBdr>
                        <w:top w:val="none" w:sz="0" w:space="0" w:color="auto"/>
                        <w:left w:val="none" w:sz="0" w:space="0" w:color="auto"/>
                        <w:bottom w:val="none" w:sz="0" w:space="0" w:color="auto"/>
                        <w:right w:val="none" w:sz="0" w:space="0" w:color="auto"/>
                      </w:divBdr>
                      <w:divsChild>
                        <w:div w:id="14702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6640">
      <w:bodyDiv w:val="1"/>
      <w:marLeft w:val="0"/>
      <w:marRight w:val="0"/>
      <w:marTop w:val="0"/>
      <w:marBottom w:val="0"/>
      <w:divBdr>
        <w:top w:val="none" w:sz="0" w:space="0" w:color="auto"/>
        <w:left w:val="none" w:sz="0" w:space="0" w:color="auto"/>
        <w:bottom w:val="none" w:sz="0" w:space="0" w:color="auto"/>
        <w:right w:val="none" w:sz="0" w:space="0" w:color="auto"/>
      </w:divBdr>
      <w:divsChild>
        <w:div w:id="492333988">
          <w:marLeft w:val="0"/>
          <w:marRight w:val="0"/>
          <w:marTop w:val="0"/>
          <w:marBottom w:val="0"/>
          <w:divBdr>
            <w:top w:val="none" w:sz="0" w:space="0" w:color="auto"/>
            <w:left w:val="none" w:sz="0" w:space="0" w:color="auto"/>
            <w:bottom w:val="none" w:sz="0" w:space="0" w:color="auto"/>
            <w:right w:val="none" w:sz="0" w:space="0" w:color="auto"/>
          </w:divBdr>
          <w:divsChild>
            <w:div w:id="36782719">
              <w:marLeft w:val="0"/>
              <w:marRight w:val="0"/>
              <w:marTop w:val="0"/>
              <w:marBottom w:val="0"/>
              <w:divBdr>
                <w:top w:val="none" w:sz="0" w:space="0" w:color="auto"/>
                <w:left w:val="none" w:sz="0" w:space="0" w:color="auto"/>
                <w:bottom w:val="none" w:sz="0" w:space="0" w:color="auto"/>
                <w:right w:val="none" w:sz="0" w:space="0" w:color="auto"/>
              </w:divBdr>
              <w:divsChild>
                <w:div w:id="1428889058">
                  <w:marLeft w:val="0"/>
                  <w:marRight w:val="0"/>
                  <w:marTop w:val="0"/>
                  <w:marBottom w:val="0"/>
                  <w:divBdr>
                    <w:top w:val="single" w:sz="6" w:space="15" w:color="CAD6F5"/>
                    <w:left w:val="single" w:sz="6" w:space="15" w:color="CAD6F5"/>
                    <w:bottom w:val="single" w:sz="6" w:space="15" w:color="CAD6F5"/>
                    <w:right w:val="single" w:sz="6" w:space="15" w:color="CAD6F5"/>
                  </w:divBdr>
                  <w:divsChild>
                    <w:div w:id="14885539">
                      <w:marLeft w:val="0"/>
                      <w:marRight w:val="0"/>
                      <w:marTop w:val="0"/>
                      <w:marBottom w:val="0"/>
                      <w:divBdr>
                        <w:top w:val="none" w:sz="0" w:space="0" w:color="auto"/>
                        <w:left w:val="none" w:sz="0" w:space="0" w:color="auto"/>
                        <w:bottom w:val="none" w:sz="0" w:space="0" w:color="auto"/>
                        <w:right w:val="none" w:sz="0" w:space="0" w:color="auto"/>
                      </w:divBdr>
                      <w:divsChild>
                        <w:div w:id="2014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985107">
      <w:bodyDiv w:val="1"/>
      <w:marLeft w:val="0"/>
      <w:marRight w:val="0"/>
      <w:marTop w:val="0"/>
      <w:marBottom w:val="0"/>
      <w:divBdr>
        <w:top w:val="none" w:sz="0" w:space="0" w:color="auto"/>
        <w:left w:val="none" w:sz="0" w:space="0" w:color="auto"/>
        <w:bottom w:val="none" w:sz="0" w:space="0" w:color="auto"/>
        <w:right w:val="none" w:sz="0" w:space="0" w:color="auto"/>
      </w:divBdr>
      <w:divsChild>
        <w:div w:id="2003392246">
          <w:marLeft w:val="0"/>
          <w:marRight w:val="0"/>
          <w:marTop w:val="0"/>
          <w:marBottom w:val="0"/>
          <w:divBdr>
            <w:top w:val="none" w:sz="0" w:space="0" w:color="auto"/>
            <w:left w:val="none" w:sz="0" w:space="0" w:color="auto"/>
            <w:bottom w:val="none" w:sz="0" w:space="0" w:color="auto"/>
            <w:right w:val="none" w:sz="0" w:space="0" w:color="auto"/>
          </w:divBdr>
          <w:divsChild>
            <w:div w:id="1854761457">
              <w:marLeft w:val="0"/>
              <w:marRight w:val="0"/>
              <w:marTop w:val="0"/>
              <w:marBottom w:val="0"/>
              <w:divBdr>
                <w:top w:val="none" w:sz="0" w:space="0" w:color="auto"/>
                <w:left w:val="none" w:sz="0" w:space="0" w:color="auto"/>
                <w:bottom w:val="none" w:sz="0" w:space="0" w:color="auto"/>
                <w:right w:val="none" w:sz="0" w:space="0" w:color="auto"/>
              </w:divBdr>
              <w:divsChild>
                <w:div w:id="184636775">
                  <w:marLeft w:val="0"/>
                  <w:marRight w:val="0"/>
                  <w:marTop w:val="0"/>
                  <w:marBottom w:val="0"/>
                  <w:divBdr>
                    <w:top w:val="single" w:sz="6" w:space="15" w:color="CAD6F5"/>
                    <w:left w:val="single" w:sz="6" w:space="15" w:color="CAD6F5"/>
                    <w:bottom w:val="single" w:sz="6" w:space="15" w:color="CAD6F5"/>
                    <w:right w:val="single" w:sz="6" w:space="15" w:color="CAD6F5"/>
                  </w:divBdr>
                  <w:divsChild>
                    <w:div w:id="967971224">
                      <w:marLeft w:val="0"/>
                      <w:marRight w:val="0"/>
                      <w:marTop w:val="0"/>
                      <w:marBottom w:val="0"/>
                      <w:divBdr>
                        <w:top w:val="none" w:sz="0" w:space="0" w:color="auto"/>
                        <w:left w:val="none" w:sz="0" w:space="0" w:color="auto"/>
                        <w:bottom w:val="none" w:sz="0" w:space="0" w:color="auto"/>
                        <w:right w:val="none" w:sz="0" w:space="0" w:color="auto"/>
                      </w:divBdr>
                      <w:divsChild>
                        <w:div w:id="270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5827">
      <w:bodyDiv w:val="1"/>
      <w:marLeft w:val="0"/>
      <w:marRight w:val="0"/>
      <w:marTop w:val="0"/>
      <w:marBottom w:val="0"/>
      <w:divBdr>
        <w:top w:val="none" w:sz="0" w:space="0" w:color="auto"/>
        <w:left w:val="none" w:sz="0" w:space="0" w:color="auto"/>
        <w:bottom w:val="none" w:sz="0" w:space="0" w:color="auto"/>
        <w:right w:val="none" w:sz="0" w:space="0" w:color="auto"/>
      </w:divBdr>
      <w:divsChild>
        <w:div w:id="808785420">
          <w:marLeft w:val="0"/>
          <w:marRight w:val="0"/>
          <w:marTop w:val="0"/>
          <w:marBottom w:val="0"/>
          <w:divBdr>
            <w:top w:val="none" w:sz="0" w:space="0" w:color="auto"/>
            <w:left w:val="none" w:sz="0" w:space="0" w:color="auto"/>
            <w:bottom w:val="none" w:sz="0" w:space="0" w:color="auto"/>
            <w:right w:val="none" w:sz="0" w:space="0" w:color="auto"/>
          </w:divBdr>
          <w:divsChild>
            <w:div w:id="455412808">
              <w:marLeft w:val="0"/>
              <w:marRight w:val="0"/>
              <w:marTop w:val="0"/>
              <w:marBottom w:val="0"/>
              <w:divBdr>
                <w:top w:val="none" w:sz="0" w:space="0" w:color="auto"/>
                <w:left w:val="none" w:sz="0" w:space="0" w:color="auto"/>
                <w:bottom w:val="none" w:sz="0" w:space="0" w:color="auto"/>
                <w:right w:val="none" w:sz="0" w:space="0" w:color="auto"/>
              </w:divBdr>
              <w:divsChild>
                <w:div w:id="1472405500">
                  <w:marLeft w:val="0"/>
                  <w:marRight w:val="0"/>
                  <w:marTop w:val="0"/>
                  <w:marBottom w:val="0"/>
                  <w:divBdr>
                    <w:top w:val="single" w:sz="6" w:space="15" w:color="CAD6F5"/>
                    <w:left w:val="single" w:sz="6" w:space="15" w:color="CAD6F5"/>
                    <w:bottom w:val="single" w:sz="6" w:space="15" w:color="CAD6F5"/>
                    <w:right w:val="single" w:sz="6" w:space="15" w:color="CAD6F5"/>
                  </w:divBdr>
                  <w:divsChild>
                    <w:div w:id="1561165521">
                      <w:marLeft w:val="0"/>
                      <w:marRight w:val="0"/>
                      <w:marTop w:val="0"/>
                      <w:marBottom w:val="0"/>
                      <w:divBdr>
                        <w:top w:val="none" w:sz="0" w:space="0" w:color="auto"/>
                        <w:left w:val="none" w:sz="0" w:space="0" w:color="auto"/>
                        <w:bottom w:val="none" w:sz="0" w:space="0" w:color="auto"/>
                        <w:right w:val="none" w:sz="0" w:space="0" w:color="auto"/>
                      </w:divBdr>
                      <w:divsChild>
                        <w:div w:id="1216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children-and-families/local-offer/about-cambridgeshire-s-local-off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urts-tribunals/first-tier-tribunal-special-educational-needs-and-disability" TargetMode="External"/><Relationship Id="rId5" Type="http://schemas.openxmlformats.org/officeDocument/2006/relationships/footnotes" Target="footnotes.xml"/><Relationship Id="rId10" Type="http://schemas.openxmlformats.org/officeDocument/2006/relationships/hyperlink" Target="https://www.cambridgeshire.gov.uk/residents/children-and-families/local-offer/local-offer-care-and-family-support/resolving-disputes-and-mediation" TargetMode="External"/><Relationship Id="rId4" Type="http://schemas.openxmlformats.org/officeDocument/2006/relationships/webSettings" Target="webSettings.xml"/><Relationship Id="rId9" Type="http://schemas.openxmlformats.org/officeDocument/2006/relationships/hyperlink" Target="https://www.cambridgeshire.gov.uk/residents/children-and-families/local-offer/local-offer-care-and-family-support/send-information-advice-and-support-service-sendia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hclayton</dc:creator>
  <cp:keywords/>
  <dc:description/>
  <cp:lastModifiedBy>etate</cp:lastModifiedBy>
  <cp:revision>4</cp:revision>
  <dcterms:created xsi:type="dcterms:W3CDTF">2020-09-21T13:47:00Z</dcterms:created>
  <dcterms:modified xsi:type="dcterms:W3CDTF">2020-09-21T20:38:00Z</dcterms:modified>
</cp:coreProperties>
</file>